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964" w:rsidRDefault="00774B41">
      <w:pPr>
        <w:pStyle w:val="BodyText"/>
        <w:ind w:left="1672"/>
        <w:rPr>
          <w:sz w:val="20"/>
        </w:rPr>
      </w:pPr>
      <w:r>
        <w:rPr>
          <w:noProof/>
          <w:sz w:val="20"/>
          <w:lang w:val="en-US" w:eastAsia="en-US" w:bidi="ar-SA"/>
        </w:rPr>
        <w:drawing>
          <wp:inline distT="0" distB="0" distL="0" distR="0">
            <wp:extent cx="3504419" cy="8191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504419" cy="819150"/>
                    </a:xfrm>
                    <a:prstGeom prst="rect">
                      <a:avLst/>
                    </a:prstGeom>
                  </pic:spPr>
                </pic:pic>
              </a:graphicData>
            </a:graphic>
          </wp:inline>
        </w:drawing>
      </w:r>
    </w:p>
    <w:p w:rsidR="002F7964" w:rsidRDefault="002F7964">
      <w:pPr>
        <w:pStyle w:val="BodyText"/>
        <w:rPr>
          <w:sz w:val="20"/>
        </w:rPr>
      </w:pPr>
    </w:p>
    <w:p w:rsidR="002F7964" w:rsidRDefault="002F7964">
      <w:pPr>
        <w:pStyle w:val="BodyText"/>
        <w:rPr>
          <w:sz w:val="20"/>
        </w:rPr>
      </w:pPr>
    </w:p>
    <w:p w:rsidR="002F7964" w:rsidRDefault="002F7964">
      <w:pPr>
        <w:pStyle w:val="BodyText"/>
        <w:spacing w:before="4"/>
        <w:rPr>
          <w:sz w:val="26"/>
        </w:rPr>
      </w:pPr>
    </w:p>
    <w:p w:rsidR="002F7964" w:rsidRDefault="00774B41">
      <w:pPr>
        <w:pStyle w:val="BodyText"/>
        <w:spacing w:before="90"/>
        <w:ind w:left="919" w:right="933"/>
        <w:jc w:val="center"/>
      </w:pPr>
      <w:r>
        <w:t>Obala-Riva Pino Budicin 2, 52210 Rovinj-Rovigno,</w:t>
      </w:r>
    </w:p>
    <w:p w:rsidR="002F7964" w:rsidRDefault="00774B41">
      <w:pPr>
        <w:pStyle w:val="BodyText"/>
        <w:spacing w:before="3" w:line="275" w:lineRule="exact"/>
        <w:ind w:left="919" w:right="933"/>
        <w:jc w:val="center"/>
      </w:pPr>
      <w:r>
        <w:t>tel./fax: 00385 52 812 593;</w:t>
      </w:r>
    </w:p>
    <w:p w:rsidR="002F7964" w:rsidRDefault="00774B41">
      <w:pPr>
        <w:pStyle w:val="BodyText"/>
        <w:spacing w:line="275" w:lineRule="exact"/>
        <w:ind w:left="919" w:right="933"/>
        <w:jc w:val="center"/>
      </w:pPr>
      <w:r>
        <w:t>e-mail:</w:t>
      </w:r>
      <w:r>
        <w:rPr>
          <w:color w:val="0000FF"/>
        </w:rPr>
        <w:t xml:space="preserve"> </w:t>
      </w:r>
      <w:hyperlink r:id="rId6">
        <w:r>
          <w:rPr>
            <w:color w:val="0000FF"/>
            <w:u w:val="single" w:color="0000FF"/>
          </w:rPr>
          <w:t>info@batana.org</w:t>
        </w:r>
        <w:r>
          <w:rPr>
            <w:color w:val="0000FF"/>
          </w:rPr>
          <w:t xml:space="preserve"> </w:t>
        </w:r>
      </w:hyperlink>
      <w:r>
        <w:t>,</w:t>
      </w:r>
      <w:hyperlink r:id="rId7">
        <w:r>
          <w:rPr>
            <w:color w:val="0000FF"/>
          </w:rPr>
          <w:t xml:space="preserve"> </w:t>
        </w:r>
        <w:r>
          <w:rPr>
            <w:color w:val="0000FF"/>
            <w:u w:val="single" w:color="0000FF"/>
          </w:rPr>
          <w:t>tamara@batana.org</w:t>
        </w:r>
      </w:hyperlink>
    </w:p>
    <w:p w:rsidR="002F7964" w:rsidRDefault="002F7964">
      <w:pPr>
        <w:pStyle w:val="BodyText"/>
        <w:rPr>
          <w:sz w:val="20"/>
        </w:rPr>
      </w:pPr>
    </w:p>
    <w:p w:rsidR="002F7964" w:rsidRDefault="002F7964">
      <w:pPr>
        <w:pStyle w:val="BodyText"/>
        <w:rPr>
          <w:sz w:val="20"/>
        </w:rPr>
      </w:pPr>
    </w:p>
    <w:p w:rsidR="002F7964" w:rsidRDefault="002F7964">
      <w:pPr>
        <w:pStyle w:val="BodyText"/>
        <w:rPr>
          <w:sz w:val="20"/>
        </w:rPr>
      </w:pPr>
    </w:p>
    <w:p w:rsidR="002F7964" w:rsidRDefault="002F7964">
      <w:pPr>
        <w:pStyle w:val="BodyText"/>
        <w:rPr>
          <w:sz w:val="20"/>
        </w:rPr>
      </w:pPr>
    </w:p>
    <w:p w:rsidR="002F7964" w:rsidRDefault="002F7964">
      <w:pPr>
        <w:pStyle w:val="BodyText"/>
        <w:rPr>
          <w:sz w:val="20"/>
        </w:rPr>
      </w:pPr>
    </w:p>
    <w:p w:rsidR="002F7964" w:rsidRDefault="002F7964">
      <w:pPr>
        <w:pStyle w:val="BodyText"/>
        <w:rPr>
          <w:sz w:val="20"/>
        </w:rPr>
      </w:pPr>
    </w:p>
    <w:p w:rsidR="002F7964" w:rsidRDefault="002F7964">
      <w:pPr>
        <w:pStyle w:val="BodyText"/>
        <w:rPr>
          <w:sz w:val="20"/>
        </w:rPr>
      </w:pPr>
    </w:p>
    <w:p w:rsidR="002F7964" w:rsidRDefault="002F7964">
      <w:pPr>
        <w:pStyle w:val="BodyText"/>
        <w:rPr>
          <w:sz w:val="20"/>
        </w:rPr>
      </w:pPr>
    </w:p>
    <w:p w:rsidR="002F7964" w:rsidRDefault="002F7964">
      <w:pPr>
        <w:pStyle w:val="BodyText"/>
        <w:rPr>
          <w:sz w:val="20"/>
        </w:rPr>
      </w:pPr>
    </w:p>
    <w:p w:rsidR="002F7964" w:rsidRDefault="002F7964">
      <w:pPr>
        <w:pStyle w:val="BodyText"/>
        <w:spacing w:before="2"/>
        <w:rPr>
          <w:sz w:val="28"/>
        </w:rPr>
      </w:pPr>
    </w:p>
    <w:p w:rsidR="002F7964" w:rsidRDefault="00774B41">
      <w:pPr>
        <w:pStyle w:val="BodyText"/>
        <w:spacing w:before="90"/>
        <w:ind w:left="919" w:right="933"/>
        <w:jc w:val="center"/>
      </w:pPr>
      <w:r>
        <w:t>PRIJEDLOG PROGRAMA I FINANCIJSKI PLAN ZA 2020. GODINU</w:t>
      </w:r>
    </w:p>
    <w:p w:rsidR="002F7964" w:rsidRDefault="002F7964">
      <w:pPr>
        <w:pStyle w:val="BodyText"/>
      </w:pPr>
    </w:p>
    <w:p w:rsidR="002F7964" w:rsidRDefault="00774B41">
      <w:pPr>
        <w:pStyle w:val="BodyText"/>
        <w:ind w:left="919" w:right="933"/>
        <w:jc w:val="center"/>
      </w:pPr>
      <w:r>
        <w:t>Tamara Nikolić Đerić</w:t>
      </w:r>
    </w:p>
    <w:p w:rsidR="002F7964" w:rsidRDefault="00774B41">
      <w:pPr>
        <w:pStyle w:val="BodyText"/>
        <w:spacing w:before="5" w:line="237" w:lineRule="auto"/>
        <w:ind w:left="2955" w:right="2970"/>
        <w:jc w:val="center"/>
      </w:pPr>
      <w:r>
        <w:t>stručno-programska voditeljica predsjednica</w:t>
      </w:r>
    </w:p>
    <w:p w:rsidR="002F7964" w:rsidRDefault="002F7964">
      <w:pPr>
        <w:pStyle w:val="BodyText"/>
        <w:rPr>
          <w:sz w:val="26"/>
        </w:rPr>
      </w:pPr>
    </w:p>
    <w:p w:rsidR="002F7964" w:rsidRDefault="002F7964">
      <w:pPr>
        <w:pStyle w:val="BodyText"/>
        <w:rPr>
          <w:sz w:val="26"/>
        </w:rPr>
      </w:pPr>
    </w:p>
    <w:p w:rsidR="002F7964" w:rsidRDefault="002F7964">
      <w:pPr>
        <w:pStyle w:val="BodyText"/>
        <w:rPr>
          <w:sz w:val="26"/>
        </w:rPr>
      </w:pPr>
    </w:p>
    <w:p w:rsidR="002F7964" w:rsidRDefault="002F7964">
      <w:pPr>
        <w:pStyle w:val="BodyText"/>
        <w:rPr>
          <w:sz w:val="26"/>
        </w:rPr>
      </w:pPr>
    </w:p>
    <w:p w:rsidR="002F7964" w:rsidRDefault="002F7964">
      <w:pPr>
        <w:pStyle w:val="BodyText"/>
        <w:rPr>
          <w:sz w:val="26"/>
        </w:rPr>
      </w:pPr>
    </w:p>
    <w:p w:rsidR="002F7964" w:rsidRDefault="002F7964">
      <w:pPr>
        <w:pStyle w:val="BodyText"/>
        <w:rPr>
          <w:sz w:val="26"/>
        </w:rPr>
      </w:pPr>
    </w:p>
    <w:p w:rsidR="002F7964" w:rsidRDefault="002F7964">
      <w:pPr>
        <w:pStyle w:val="BodyText"/>
        <w:rPr>
          <w:sz w:val="26"/>
        </w:rPr>
      </w:pPr>
    </w:p>
    <w:p w:rsidR="002F7964" w:rsidRDefault="002F7964">
      <w:pPr>
        <w:pStyle w:val="BodyText"/>
        <w:spacing w:before="1"/>
        <w:rPr>
          <w:sz w:val="34"/>
        </w:rPr>
      </w:pPr>
    </w:p>
    <w:p w:rsidR="002F7964" w:rsidRDefault="00774B41">
      <w:pPr>
        <w:pStyle w:val="BodyText"/>
        <w:ind w:left="919" w:right="933"/>
        <w:jc w:val="center"/>
      </w:pPr>
      <w:r>
        <w:t>Rovinj, 09.09.2019.</w:t>
      </w:r>
    </w:p>
    <w:p w:rsidR="002F7964" w:rsidRDefault="002F7964">
      <w:pPr>
        <w:jc w:val="center"/>
        <w:sectPr w:rsidR="002F7964">
          <w:type w:val="continuous"/>
          <w:pgSz w:w="12240" w:h="15840"/>
          <w:pgMar w:top="1460" w:right="1640" w:bottom="280" w:left="1680" w:header="720" w:footer="720" w:gutter="0"/>
          <w:cols w:space="720"/>
        </w:sectPr>
      </w:pPr>
    </w:p>
    <w:p w:rsidR="002F7964" w:rsidRDefault="00774B41">
      <w:pPr>
        <w:pStyle w:val="BodyText"/>
        <w:spacing w:before="63"/>
        <w:ind w:left="131"/>
        <w:jc w:val="both"/>
      </w:pPr>
      <w:r>
        <w:lastRenderedPageBreak/>
        <w:t>Poštovane članice i članovi Udruge i Ekomuzeja Kuća o batani-Casa della batana.</w:t>
      </w:r>
    </w:p>
    <w:p w:rsidR="002F7964" w:rsidRDefault="00774B41">
      <w:pPr>
        <w:pStyle w:val="BodyText"/>
        <w:spacing w:before="65"/>
        <w:ind w:left="131" w:right="146"/>
        <w:jc w:val="both"/>
      </w:pPr>
      <w:r>
        <w:t>Obraćam Vam se povodom odlaska s pozicije Predsjednice Udruge sa željom na Vam se najprije iskreno zahvalim na suradnji i pomoći za vrijeme mog mandata, a zatim i da ukratko rezimiram što smo u posljednje dvije godine postigli.</w:t>
      </w:r>
    </w:p>
    <w:p w:rsidR="002F7964" w:rsidRDefault="00774B41">
      <w:pPr>
        <w:pStyle w:val="BodyText"/>
        <w:ind w:left="131" w:right="146"/>
        <w:jc w:val="both"/>
      </w:pPr>
      <w:r>
        <w:t>Svi oni koji su sa mnom blis</w:t>
      </w:r>
      <w:r>
        <w:t xml:space="preserve">ko surađivali, znaju koliko sam se profesionalno i privatno trudila zauzimati za interese Udruge u svim segmentima, od sudjelovanja na regatama, uključivanja škola u naše programe pa sve do razvoja programa i održavanja međunarodnih suradnji. U posljednje </w:t>
      </w:r>
      <w:r>
        <w:t xml:space="preserve">dvije godine sam nailazila na velike izazove obzirom da su nas neki članovi napustili, dok se drugi nisu mogli angažirati kao ranije. Sve se to dešavalo usred vrlo zahtjevnih projekata poput novog stalnog postava, usred EU projekata, te kandidature Udruge </w:t>
      </w:r>
      <w:r>
        <w:t>za UNESCO (akreditirana Udruga za savjetodavne usluge).</w:t>
      </w:r>
    </w:p>
    <w:p w:rsidR="002F7964" w:rsidRDefault="00774B41">
      <w:pPr>
        <w:pStyle w:val="BodyText"/>
        <w:spacing w:line="242" w:lineRule="auto"/>
        <w:ind w:left="131" w:right="1095"/>
        <w:jc w:val="both"/>
      </w:pPr>
      <w:r>
        <w:t>Sve sam se zadaće trudila odraditi pošteno i etično u duhu struke i naše kulture. Hvala Vam na prilici da svoju ljubav prema B/batani iskažem i na taj način.</w:t>
      </w:r>
    </w:p>
    <w:p w:rsidR="002F7964" w:rsidRDefault="002F7964">
      <w:pPr>
        <w:pStyle w:val="BodyText"/>
        <w:spacing w:before="6"/>
        <w:rPr>
          <w:sz w:val="23"/>
        </w:rPr>
      </w:pPr>
    </w:p>
    <w:p w:rsidR="002F7964" w:rsidRDefault="00774B41">
      <w:pPr>
        <w:pStyle w:val="BodyText"/>
        <w:ind w:left="919" w:right="933"/>
        <w:jc w:val="center"/>
      </w:pPr>
      <w:r>
        <w:t>***</w:t>
      </w:r>
    </w:p>
    <w:p w:rsidR="002F7964" w:rsidRDefault="002F7964">
      <w:pPr>
        <w:pStyle w:val="BodyText"/>
        <w:spacing w:before="3"/>
      </w:pPr>
    </w:p>
    <w:p w:rsidR="00B03929" w:rsidRDefault="00774B41">
      <w:pPr>
        <w:pStyle w:val="BodyText"/>
        <w:spacing w:line="237" w:lineRule="auto"/>
        <w:ind w:left="131" w:right="198"/>
      </w:pPr>
      <w:r>
        <w:t>Želim Vam još ukratko, prije predstavljanja programa za 2020. konkretno navesti rezultate EU projekata</w:t>
      </w:r>
      <w:r w:rsidR="00B03929">
        <w:t>.</w:t>
      </w:r>
    </w:p>
    <w:p w:rsidR="002F7964" w:rsidRDefault="00774B41">
      <w:pPr>
        <w:pStyle w:val="BodyText"/>
        <w:spacing w:line="237" w:lineRule="auto"/>
        <w:ind w:left="131" w:right="198"/>
      </w:pPr>
      <w:r>
        <w:t xml:space="preserve"> Zahvaljujući tim projektima omogućene su:</w:t>
      </w:r>
    </w:p>
    <w:p w:rsidR="002F7964" w:rsidRDefault="00774B41">
      <w:pPr>
        <w:pStyle w:val="ListParagraph"/>
        <w:numPr>
          <w:ilvl w:val="0"/>
          <w:numId w:val="4"/>
        </w:numPr>
        <w:tabs>
          <w:tab w:val="left" w:pos="272"/>
        </w:tabs>
        <w:spacing w:before="3" w:line="275" w:lineRule="exact"/>
        <w:ind w:left="271" w:hanging="141"/>
        <w:rPr>
          <w:sz w:val="24"/>
        </w:rPr>
      </w:pPr>
      <w:r>
        <w:rPr>
          <w:sz w:val="24"/>
        </w:rPr>
        <w:t>između 50 i 90% plaća za sve djelatnike u posljednje 3</w:t>
      </w:r>
      <w:r>
        <w:rPr>
          <w:spacing w:val="-6"/>
          <w:sz w:val="24"/>
        </w:rPr>
        <w:t xml:space="preserve"> </w:t>
      </w:r>
      <w:r>
        <w:rPr>
          <w:sz w:val="24"/>
        </w:rPr>
        <w:t>godine</w:t>
      </w:r>
    </w:p>
    <w:p w:rsidR="002F7964" w:rsidRDefault="00774B41">
      <w:pPr>
        <w:pStyle w:val="ListParagraph"/>
        <w:numPr>
          <w:ilvl w:val="0"/>
          <w:numId w:val="4"/>
        </w:numPr>
        <w:tabs>
          <w:tab w:val="left" w:pos="272"/>
        </w:tabs>
        <w:spacing w:line="275" w:lineRule="exact"/>
        <w:ind w:left="271" w:hanging="141"/>
        <w:rPr>
          <w:sz w:val="24"/>
        </w:rPr>
      </w:pPr>
      <w:r>
        <w:rPr>
          <w:sz w:val="24"/>
        </w:rPr>
        <w:t>projektna dokumentacija za</w:t>
      </w:r>
      <w:r>
        <w:rPr>
          <w:spacing w:val="-4"/>
          <w:sz w:val="24"/>
        </w:rPr>
        <w:t xml:space="preserve"> </w:t>
      </w:r>
      <w:r>
        <w:rPr>
          <w:sz w:val="24"/>
        </w:rPr>
        <w:t>Škver</w:t>
      </w:r>
    </w:p>
    <w:p w:rsidR="002F7964" w:rsidRDefault="00774B41">
      <w:pPr>
        <w:pStyle w:val="ListParagraph"/>
        <w:numPr>
          <w:ilvl w:val="0"/>
          <w:numId w:val="4"/>
        </w:numPr>
        <w:tabs>
          <w:tab w:val="left" w:pos="277"/>
        </w:tabs>
        <w:spacing w:before="5" w:line="237" w:lineRule="auto"/>
        <w:ind w:right="146" w:firstLine="0"/>
        <w:rPr>
          <w:sz w:val="24"/>
        </w:rPr>
      </w:pPr>
      <w:r>
        <w:rPr>
          <w:sz w:val="24"/>
        </w:rPr>
        <w:t>2 didaktička set</w:t>
      </w:r>
      <w:r>
        <w:rPr>
          <w:sz w:val="24"/>
        </w:rPr>
        <w:t>a koja su podijeljena školama i na temelju kojih je nematerijalna baština ušla u školski kurikulum OŠ Jurja</w:t>
      </w:r>
      <w:r>
        <w:rPr>
          <w:spacing w:val="-5"/>
          <w:sz w:val="24"/>
        </w:rPr>
        <w:t xml:space="preserve"> </w:t>
      </w:r>
      <w:r>
        <w:rPr>
          <w:sz w:val="24"/>
        </w:rPr>
        <w:t>Dobrila</w:t>
      </w:r>
    </w:p>
    <w:p w:rsidR="002F7964" w:rsidRDefault="00774B41">
      <w:pPr>
        <w:pStyle w:val="ListParagraph"/>
        <w:numPr>
          <w:ilvl w:val="0"/>
          <w:numId w:val="4"/>
        </w:numPr>
        <w:tabs>
          <w:tab w:val="left" w:pos="301"/>
        </w:tabs>
        <w:spacing w:before="5" w:line="237" w:lineRule="auto"/>
        <w:ind w:right="146" w:firstLine="0"/>
        <w:rPr>
          <w:sz w:val="24"/>
        </w:rPr>
      </w:pPr>
      <w:r>
        <w:rPr>
          <w:sz w:val="24"/>
        </w:rPr>
        <w:t>u procesu je realizacija mobilne aplikacije i veliki dio video materijala za novi stalni postav</w:t>
      </w:r>
    </w:p>
    <w:p w:rsidR="002F7964" w:rsidRDefault="00774B41">
      <w:pPr>
        <w:pStyle w:val="ListParagraph"/>
        <w:numPr>
          <w:ilvl w:val="0"/>
          <w:numId w:val="4"/>
        </w:numPr>
        <w:tabs>
          <w:tab w:val="left" w:pos="325"/>
        </w:tabs>
        <w:spacing w:before="6" w:line="237" w:lineRule="auto"/>
        <w:ind w:right="146" w:firstLine="0"/>
        <w:rPr>
          <w:sz w:val="24"/>
        </w:rPr>
      </w:pPr>
      <w:r>
        <w:rPr>
          <w:sz w:val="24"/>
        </w:rPr>
        <w:t>restaurirana je batana Risorta koja je predl</w:t>
      </w:r>
      <w:r>
        <w:rPr>
          <w:sz w:val="24"/>
        </w:rPr>
        <w:t>ožena Ministarstvu kulture kao kulturno dobro</w:t>
      </w:r>
    </w:p>
    <w:p w:rsidR="002F7964" w:rsidRDefault="00774B41">
      <w:pPr>
        <w:pStyle w:val="ListParagraph"/>
        <w:numPr>
          <w:ilvl w:val="0"/>
          <w:numId w:val="4"/>
        </w:numPr>
        <w:tabs>
          <w:tab w:val="left" w:pos="272"/>
        </w:tabs>
        <w:spacing w:before="3" w:line="275" w:lineRule="exact"/>
        <w:ind w:left="271" w:hanging="141"/>
        <w:rPr>
          <w:sz w:val="24"/>
        </w:rPr>
      </w:pPr>
      <w:r>
        <w:rPr>
          <w:sz w:val="24"/>
        </w:rPr>
        <w:t>Organizirane su posljednje 3</w:t>
      </w:r>
      <w:r>
        <w:rPr>
          <w:spacing w:val="-3"/>
          <w:sz w:val="24"/>
        </w:rPr>
        <w:t xml:space="preserve"> </w:t>
      </w:r>
      <w:r>
        <w:rPr>
          <w:sz w:val="24"/>
        </w:rPr>
        <w:t>Regate</w:t>
      </w:r>
    </w:p>
    <w:p w:rsidR="002F7964" w:rsidRDefault="00774B41">
      <w:pPr>
        <w:pStyle w:val="ListParagraph"/>
        <w:numPr>
          <w:ilvl w:val="0"/>
          <w:numId w:val="4"/>
        </w:numPr>
        <w:tabs>
          <w:tab w:val="left" w:pos="272"/>
        </w:tabs>
        <w:spacing w:line="275" w:lineRule="exact"/>
        <w:ind w:left="271" w:hanging="141"/>
        <w:rPr>
          <w:sz w:val="24"/>
        </w:rPr>
      </w:pPr>
      <w:r>
        <w:rPr>
          <w:sz w:val="24"/>
        </w:rPr>
        <w:t>popravljena je jedna</w:t>
      </w:r>
      <w:r>
        <w:rPr>
          <w:spacing w:val="-4"/>
          <w:sz w:val="24"/>
        </w:rPr>
        <w:t xml:space="preserve"> </w:t>
      </w:r>
      <w:r>
        <w:rPr>
          <w:sz w:val="24"/>
        </w:rPr>
        <w:t>batana</w:t>
      </w:r>
    </w:p>
    <w:p w:rsidR="002F7964" w:rsidRDefault="00774B41">
      <w:pPr>
        <w:pStyle w:val="ListParagraph"/>
        <w:numPr>
          <w:ilvl w:val="0"/>
          <w:numId w:val="4"/>
        </w:numPr>
        <w:tabs>
          <w:tab w:val="left" w:pos="272"/>
        </w:tabs>
        <w:spacing w:before="3" w:line="275" w:lineRule="exact"/>
        <w:ind w:left="271" w:hanging="141"/>
        <w:rPr>
          <w:sz w:val="24"/>
        </w:rPr>
      </w:pPr>
      <w:r>
        <w:rPr>
          <w:sz w:val="24"/>
        </w:rPr>
        <w:t>organizirane su radionice brodomaketarstva i mediteranske kuhinje u Spacio</w:t>
      </w:r>
      <w:r>
        <w:rPr>
          <w:spacing w:val="-14"/>
          <w:sz w:val="24"/>
        </w:rPr>
        <w:t xml:space="preserve"> </w:t>
      </w:r>
      <w:r>
        <w:rPr>
          <w:sz w:val="24"/>
        </w:rPr>
        <w:t>Matika</w:t>
      </w:r>
    </w:p>
    <w:p w:rsidR="002F7964" w:rsidRDefault="00774B41">
      <w:pPr>
        <w:pStyle w:val="ListParagraph"/>
        <w:numPr>
          <w:ilvl w:val="0"/>
          <w:numId w:val="4"/>
        </w:numPr>
        <w:tabs>
          <w:tab w:val="left" w:pos="359"/>
        </w:tabs>
        <w:spacing w:line="242" w:lineRule="auto"/>
        <w:ind w:right="146" w:firstLine="0"/>
        <w:rPr>
          <w:sz w:val="24"/>
        </w:rPr>
      </w:pPr>
      <w:r>
        <w:rPr>
          <w:sz w:val="24"/>
        </w:rPr>
        <w:t>omogućeno je sudjelovanje i predstavljanje projekta Culturecovery u Japanu na Generalnoj ICOM</w:t>
      </w:r>
      <w:r>
        <w:rPr>
          <w:spacing w:val="-2"/>
          <w:sz w:val="24"/>
        </w:rPr>
        <w:t xml:space="preserve"> </w:t>
      </w:r>
      <w:r>
        <w:rPr>
          <w:sz w:val="24"/>
        </w:rPr>
        <w:t>konferenciji</w:t>
      </w:r>
    </w:p>
    <w:p w:rsidR="002F7964" w:rsidRDefault="00774B41">
      <w:pPr>
        <w:pStyle w:val="ListParagraph"/>
        <w:numPr>
          <w:ilvl w:val="0"/>
          <w:numId w:val="4"/>
        </w:numPr>
        <w:tabs>
          <w:tab w:val="left" w:pos="272"/>
        </w:tabs>
        <w:spacing w:line="242" w:lineRule="auto"/>
        <w:ind w:right="2082" w:firstLine="0"/>
        <w:rPr>
          <w:sz w:val="24"/>
        </w:rPr>
      </w:pPr>
      <w:r>
        <w:rPr>
          <w:sz w:val="24"/>
        </w:rPr>
        <w:t>Osmišljena je i markirana ”Pomorska šetnja od Škvera do Lanterne” i drugo</w:t>
      </w:r>
    </w:p>
    <w:p w:rsidR="002F7964" w:rsidRDefault="002F7964">
      <w:pPr>
        <w:pStyle w:val="BodyText"/>
        <w:spacing w:before="1"/>
        <w:rPr>
          <w:sz w:val="23"/>
        </w:rPr>
      </w:pPr>
    </w:p>
    <w:p w:rsidR="002F7964" w:rsidRDefault="00774B41">
      <w:pPr>
        <w:pStyle w:val="BodyText"/>
        <w:ind w:left="131" w:right="146"/>
        <w:jc w:val="both"/>
      </w:pPr>
      <w:r>
        <w:t>Također, želim Vas obavijestiti da s 1. listopadom Ekomuzej zatvara vrata zbog početka adaptacije i iskreno se nadam da ćemo za jubilarnu 15. Regatu, ta ista vrata otvoriti za nove izazove. Novoj Predsjednici želim puno uspjeha i stavljam se na raspolaganj</w:t>
      </w:r>
      <w:r>
        <w:t>e za svaku potrebu.</w:t>
      </w:r>
    </w:p>
    <w:p w:rsidR="002F7964" w:rsidRDefault="002F7964">
      <w:pPr>
        <w:jc w:val="both"/>
        <w:sectPr w:rsidR="002F7964">
          <w:pgSz w:w="12240" w:h="15840"/>
          <w:pgMar w:top="1380" w:right="1640" w:bottom="280" w:left="1680" w:header="720" w:footer="720" w:gutter="0"/>
          <w:cols w:space="720"/>
        </w:sectPr>
      </w:pPr>
    </w:p>
    <w:p w:rsidR="002F7964" w:rsidRDefault="00774B41">
      <w:pPr>
        <w:spacing w:before="80"/>
        <w:ind w:left="917" w:right="933"/>
        <w:jc w:val="center"/>
        <w:rPr>
          <w:sz w:val="31"/>
        </w:rPr>
      </w:pPr>
      <w:r>
        <w:rPr>
          <w:sz w:val="31"/>
        </w:rPr>
        <w:lastRenderedPageBreak/>
        <w:t>Plan rada po programima</w:t>
      </w:r>
    </w:p>
    <w:p w:rsidR="002F7964" w:rsidRDefault="002F7964">
      <w:pPr>
        <w:pStyle w:val="BodyText"/>
        <w:spacing w:before="9"/>
        <w:rPr>
          <w:sz w:val="31"/>
        </w:rPr>
      </w:pPr>
    </w:p>
    <w:p w:rsidR="002F7964" w:rsidRDefault="00774B41">
      <w:pPr>
        <w:pStyle w:val="Heading1"/>
        <w:numPr>
          <w:ilvl w:val="0"/>
          <w:numId w:val="3"/>
        </w:numPr>
        <w:tabs>
          <w:tab w:val="left" w:pos="372"/>
        </w:tabs>
        <w:spacing w:before="1"/>
        <w:ind w:hanging="241"/>
      </w:pPr>
      <w:r>
        <w:t>MUOSTRA- Interpretacijski</w:t>
      </w:r>
      <w:r>
        <w:rPr>
          <w:spacing w:val="-1"/>
        </w:rPr>
        <w:t xml:space="preserve"> </w:t>
      </w:r>
      <w:r>
        <w:t>centar</w:t>
      </w:r>
    </w:p>
    <w:p w:rsidR="002F7964" w:rsidRDefault="002F7964">
      <w:pPr>
        <w:pStyle w:val="BodyText"/>
        <w:spacing w:before="11"/>
        <w:rPr>
          <w:b/>
          <w:sz w:val="23"/>
        </w:rPr>
      </w:pPr>
    </w:p>
    <w:p w:rsidR="002F7964" w:rsidRDefault="00774B41">
      <w:pPr>
        <w:pStyle w:val="ListParagraph"/>
        <w:numPr>
          <w:ilvl w:val="0"/>
          <w:numId w:val="2"/>
        </w:numPr>
        <w:tabs>
          <w:tab w:val="left" w:pos="379"/>
        </w:tabs>
        <w:spacing w:line="242" w:lineRule="auto"/>
        <w:ind w:right="5760" w:firstLine="0"/>
        <w:rPr>
          <w:sz w:val="24"/>
        </w:rPr>
      </w:pPr>
      <w:r>
        <w:rPr>
          <w:sz w:val="24"/>
        </w:rPr>
        <w:t>Posljednja faza adaptacije</w:t>
      </w:r>
      <w:r>
        <w:rPr>
          <w:color w:val="FF0000"/>
          <w:sz w:val="24"/>
        </w:rPr>
        <w:t xml:space="preserve"> Ulaganje Grad</w:t>
      </w:r>
      <w:r>
        <w:rPr>
          <w:color w:val="FF0000"/>
          <w:spacing w:val="-15"/>
          <w:sz w:val="24"/>
        </w:rPr>
        <w:t xml:space="preserve"> </w:t>
      </w:r>
      <w:r>
        <w:rPr>
          <w:color w:val="FF0000"/>
          <w:sz w:val="24"/>
        </w:rPr>
        <w:t>Rovinj-Rovigno</w:t>
      </w:r>
    </w:p>
    <w:p w:rsidR="002F7964" w:rsidRDefault="00774B41">
      <w:pPr>
        <w:pStyle w:val="BodyText"/>
        <w:spacing w:line="271" w:lineRule="exact"/>
        <w:ind w:left="131"/>
      </w:pPr>
      <w:r>
        <w:t>200 000, 00 kn (Ministarstvo kulture)</w:t>
      </w:r>
    </w:p>
    <w:p w:rsidR="002F7964" w:rsidRDefault="00774B41">
      <w:pPr>
        <w:pStyle w:val="BodyText"/>
        <w:spacing w:before="3" w:line="275" w:lineRule="exact"/>
        <w:ind w:left="131"/>
      </w:pPr>
      <w:r>
        <w:t>250 000, 00 kn ARCA ADRIATICA, EU</w:t>
      </w:r>
      <w:r>
        <w:rPr>
          <w:spacing w:val="-4"/>
        </w:rPr>
        <w:t xml:space="preserve"> </w:t>
      </w:r>
      <w:r>
        <w:t>projekt)</w:t>
      </w:r>
    </w:p>
    <w:p w:rsidR="002F7964" w:rsidRDefault="00774B41">
      <w:pPr>
        <w:pStyle w:val="BodyText"/>
        <w:spacing w:line="275" w:lineRule="exact"/>
        <w:ind w:left="131"/>
      </w:pPr>
      <w:r>
        <w:t xml:space="preserve">70 000, 00 kn (CULTURECOVERY, </w:t>
      </w:r>
      <w:r>
        <w:t>EU</w:t>
      </w:r>
      <w:r>
        <w:rPr>
          <w:spacing w:val="-4"/>
        </w:rPr>
        <w:t xml:space="preserve"> </w:t>
      </w:r>
      <w:r>
        <w:t>projekt)</w:t>
      </w:r>
    </w:p>
    <w:p w:rsidR="002F7964" w:rsidRDefault="00774B41">
      <w:pPr>
        <w:pStyle w:val="BodyText"/>
        <w:spacing w:before="2"/>
        <w:ind w:left="131"/>
      </w:pPr>
      <w:r>
        <w:t>140 000, 00 kn (CULTURECOVERY, EU projekt)</w:t>
      </w:r>
    </w:p>
    <w:p w:rsidR="002F7964" w:rsidRDefault="002F7964">
      <w:pPr>
        <w:pStyle w:val="BodyText"/>
      </w:pPr>
    </w:p>
    <w:p w:rsidR="002F7964" w:rsidRDefault="00774B41">
      <w:pPr>
        <w:pStyle w:val="ListParagraph"/>
        <w:numPr>
          <w:ilvl w:val="0"/>
          <w:numId w:val="2"/>
        </w:numPr>
        <w:tabs>
          <w:tab w:val="left" w:pos="392"/>
        </w:tabs>
        <w:spacing w:line="275" w:lineRule="exact"/>
        <w:ind w:left="391" w:hanging="261"/>
        <w:rPr>
          <w:sz w:val="24"/>
        </w:rPr>
      </w:pPr>
      <w:r>
        <w:rPr>
          <w:sz w:val="24"/>
        </w:rPr>
        <w:t>Dokumentacija</w:t>
      </w:r>
    </w:p>
    <w:p w:rsidR="002F7964" w:rsidRDefault="00774B41">
      <w:pPr>
        <w:pStyle w:val="BodyText"/>
        <w:spacing w:line="242" w:lineRule="auto"/>
        <w:ind w:left="131" w:right="3544"/>
      </w:pPr>
      <w:r>
        <w:t>Registracija i početak izrade kataloga muzejske zbirke 35 000 kn (ARCA ADRIATICA EU projekt)</w:t>
      </w:r>
    </w:p>
    <w:p w:rsidR="002F7964" w:rsidRDefault="002F7964">
      <w:pPr>
        <w:pStyle w:val="BodyText"/>
        <w:spacing w:before="7"/>
        <w:rPr>
          <w:sz w:val="23"/>
        </w:rPr>
      </w:pPr>
    </w:p>
    <w:p w:rsidR="002F7964" w:rsidRDefault="00774B41">
      <w:pPr>
        <w:pStyle w:val="ListParagraph"/>
        <w:numPr>
          <w:ilvl w:val="0"/>
          <w:numId w:val="2"/>
        </w:numPr>
        <w:tabs>
          <w:tab w:val="left" w:pos="426"/>
        </w:tabs>
        <w:ind w:right="146" w:firstLine="0"/>
        <w:jc w:val="both"/>
        <w:rPr>
          <w:sz w:val="24"/>
        </w:rPr>
      </w:pPr>
      <w:r>
        <w:rPr>
          <w:sz w:val="24"/>
        </w:rPr>
        <w:t>Radionice za djecu: kreativne, tematske. Konstrukcija maketa brodova od kartona, puzzle i knjižica aktivnosti na temu pomorske baštine Istre i Kvarnera, Montessori edukacija na temu nematerijalne kulture Centralne</w:t>
      </w:r>
      <w:r>
        <w:rPr>
          <w:spacing w:val="-6"/>
          <w:sz w:val="24"/>
        </w:rPr>
        <w:t xml:space="preserve"> </w:t>
      </w:r>
      <w:r>
        <w:rPr>
          <w:sz w:val="24"/>
        </w:rPr>
        <w:t>Europe.</w:t>
      </w:r>
    </w:p>
    <w:p w:rsidR="002F7964" w:rsidRDefault="00774B41">
      <w:pPr>
        <w:pStyle w:val="BodyText"/>
        <w:spacing w:line="274" w:lineRule="exact"/>
        <w:ind w:left="131"/>
        <w:jc w:val="both"/>
      </w:pPr>
      <w:r>
        <w:t>bez troškova (materijal realiziran</w:t>
      </w:r>
      <w:r>
        <w:t xml:space="preserve"> u 2018. kroz EU projekte)</w:t>
      </w:r>
    </w:p>
    <w:p w:rsidR="002F7964" w:rsidRDefault="002F7964">
      <w:pPr>
        <w:pStyle w:val="BodyText"/>
      </w:pPr>
    </w:p>
    <w:p w:rsidR="002F7964" w:rsidRDefault="00774B41">
      <w:pPr>
        <w:pStyle w:val="Heading1"/>
        <w:numPr>
          <w:ilvl w:val="0"/>
          <w:numId w:val="3"/>
        </w:numPr>
        <w:tabs>
          <w:tab w:val="left" w:pos="372"/>
        </w:tabs>
        <w:ind w:hanging="241"/>
      </w:pPr>
      <w:r>
        <w:t>REGATA</w:t>
      </w:r>
    </w:p>
    <w:p w:rsidR="002F7964" w:rsidRDefault="002F7964">
      <w:pPr>
        <w:pStyle w:val="BodyText"/>
        <w:rPr>
          <w:b/>
        </w:rPr>
      </w:pPr>
    </w:p>
    <w:p w:rsidR="002F7964" w:rsidRDefault="00774B41">
      <w:pPr>
        <w:pStyle w:val="BodyText"/>
        <w:ind w:left="131" w:right="146"/>
        <w:jc w:val="both"/>
      </w:pPr>
      <w:r>
        <w:t>Osnovana s ciljem razvoja međunarodne suradnje i obnove oglavnog i latinskoj jedra, 15. Regata održat će se drugog vikenda lipnja. I ove će se godine organizirati defile pristiglih brodica večer prije same regate kao svo</w:t>
      </w:r>
      <w:r>
        <w:t>jevrsna manifestacija s ciljem podizanja svijesti o maritimnoj baštini i jačanja pozicije i vidljivosti događaja.</w:t>
      </w:r>
    </w:p>
    <w:p w:rsidR="002F7964" w:rsidRDefault="00774B41">
      <w:pPr>
        <w:pStyle w:val="BodyText"/>
        <w:ind w:left="131"/>
        <w:jc w:val="both"/>
      </w:pPr>
      <w:r>
        <w:t>30 000 kn/ TZ Rovinj</w:t>
      </w:r>
    </w:p>
    <w:p w:rsidR="002F7964" w:rsidRDefault="00774B41">
      <w:pPr>
        <w:pStyle w:val="BodyText"/>
        <w:spacing w:before="3"/>
        <w:ind w:left="131"/>
      </w:pPr>
      <w:r>
        <w:t>50 000 kn/ (ARCA ADRIATICA EU projekt)</w:t>
      </w:r>
    </w:p>
    <w:p w:rsidR="002F7964" w:rsidRDefault="002F7964">
      <w:pPr>
        <w:pStyle w:val="BodyText"/>
      </w:pPr>
    </w:p>
    <w:p w:rsidR="002F7964" w:rsidRDefault="00774B41">
      <w:pPr>
        <w:pStyle w:val="Heading1"/>
        <w:numPr>
          <w:ilvl w:val="0"/>
          <w:numId w:val="3"/>
        </w:numPr>
        <w:tabs>
          <w:tab w:val="left" w:pos="372"/>
        </w:tabs>
        <w:ind w:hanging="241"/>
      </w:pPr>
      <w:r>
        <w:t>BARKARIOLI</w:t>
      </w:r>
    </w:p>
    <w:p w:rsidR="002F7964" w:rsidRDefault="002F7964">
      <w:pPr>
        <w:pStyle w:val="BodyText"/>
        <w:spacing w:before="2"/>
        <w:rPr>
          <w:b/>
        </w:rPr>
      </w:pPr>
    </w:p>
    <w:p w:rsidR="002F7964" w:rsidRDefault="00774B41">
      <w:pPr>
        <w:pStyle w:val="ListParagraph"/>
        <w:numPr>
          <w:ilvl w:val="0"/>
          <w:numId w:val="1"/>
        </w:numPr>
        <w:tabs>
          <w:tab w:val="left" w:pos="439"/>
        </w:tabs>
        <w:spacing w:line="237" w:lineRule="auto"/>
        <w:ind w:right="1602" w:firstLine="0"/>
        <w:rPr>
          <w:sz w:val="24"/>
        </w:rPr>
      </w:pPr>
      <w:r>
        <w:rPr>
          <w:sz w:val="24"/>
        </w:rPr>
        <w:t>Upoznavanje priobalja, radionica i veslanje s osnovnoškolskom</w:t>
      </w:r>
      <w:r>
        <w:rPr>
          <w:spacing w:val="-22"/>
          <w:sz w:val="24"/>
        </w:rPr>
        <w:t xml:space="preserve"> </w:t>
      </w:r>
      <w:r>
        <w:rPr>
          <w:sz w:val="24"/>
        </w:rPr>
        <w:t>djecom Svibanj</w:t>
      </w:r>
    </w:p>
    <w:p w:rsidR="002F7964" w:rsidRDefault="00774B41">
      <w:pPr>
        <w:pStyle w:val="BodyText"/>
        <w:spacing w:before="4"/>
        <w:ind w:left="131"/>
        <w:jc w:val="both"/>
      </w:pPr>
      <w:r>
        <w:t>10 000 kn/ Grad Rovinj-Rovigno</w:t>
      </w:r>
    </w:p>
    <w:p w:rsidR="002F7964" w:rsidRDefault="002F7964">
      <w:pPr>
        <w:pStyle w:val="BodyText"/>
        <w:spacing w:before="2"/>
      </w:pPr>
    </w:p>
    <w:p w:rsidR="002F7964" w:rsidRDefault="00774B41">
      <w:pPr>
        <w:pStyle w:val="ListParagraph"/>
        <w:numPr>
          <w:ilvl w:val="0"/>
          <w:numId w:val="1"/>
        </w:numPr>
        <w:tabs>
          <w:tab w:val="left" w:pos="412"/>
        </w:tabs>
        <w:spacing w:line="237" w:lineRule="auto"/>
        <w:ind w:right="147" w:firstLine="0"/>
        <w:jc w:val="both"/>
        <w:rPr>
          <w:sz w:val="24"/>
        </w:rPr>
      </w:pPr>
      <w:r>
        <w:rPr>
          <w:sz w:val="24"/>
        </w:rPr>
        <w:t>Turističke manifestacije, utorak i četvrtak s večerom u Spacio Matika tijekom ljetnih mjeseci</w:t>
      </w:r>
    </w:p>
    <w:p w:rsidR="002F7964" w:rsidRDefault="002F7964">
      <w:pPr>
        <w:pStyle w:val="BodyText"/>
        <w:spacing w:before="1"/>
      </w:pPr>
    </w:p>
    <w:p w:rsidR="002F7964" w:rsidRDefault="00774B41">
      <w:pPr>
        <w:pStyle w:val="ListParagraph"/>
        <w:numPr>
          <w:ilvl w:val="0"/>
          <w:numId w:val="1"/>
        </w:numPr>
        <w:tabs>
          <w:tab w:val="left" w:pos="379"/>
        </w:tabs>
        <w:spacing w:line="480" w:lineRule="auto"/>
        <w:ind w:right="5928" w:firstLine="0"/>
        <w:rPr>
          <w:sz w:val="24"/>
        </w:rPr>
      </w:pPr>
      <w:r>
        <w:rPr>
          <w:sz w:val="24"/>
        </w:rPr>
        <w:t>Obilježavanje Noći</w:t>
      </w:r>
      <w:r>
        <w:rPr>
          <w:spacing w:val="-10"/>
          <w:sz w:val="24"/>
        </w:rPr>
        <w:t xml:space="preserve"> </w:t>
      </w:r>
      <w:r>
        <w:rPr>
          <w:sz w:val="24"/>
        </w:rPr>
        <w:t>muzeja 40 000 kn/ Vlastiti</w:t>
      </w:r>
      <w:r>
        <w:rPr>
          <w:spacing w:val="-1"/>
          <w:sz w:val="24"/>
        </w:rPr>
        <w:t xml:space="preserve"> </w:t>
      </w:r>
      <w:r>
        <w:rPr>
          <w:sz w:val="24"/>
        </w:rPr>
        <w:t>prihodi</w:t>
      </w:r>
    </w:p>
    <w:p w:rsidR="002F7964" w:rsidRDefault="002F7964">
      <w:pPr>
        <w:pStyle w:val="BodyText"/>
        <w:spacing w:before="2"/>
      </w:pPr>
    </w:p>
    <w:p w:rsidR="002F7964" w:rsidRDefault="00774B41">
      <w:pPr>
        <w:pStyle w:val="Heading1"/>
        <w:numPr>
          <w:ilvl w:val="0"/>
          <w:numId w:val="3"/>
        </w:numPr>
        <w:tabs>
          <w:tab w:val="left" w:pos="372"/>
        </w:tabs>
        <w:ind w:hanging="241"/>
      </w:pPr>
      <w:r>
        <w:t>POPRAVAK/IZGRADNJA</w:t>
      </w:r>
      <w:r>
        <w:rPr>
          <w:spacing w:val="-1"/>
        </w:rPr>
        <w:t xml:space="preserve"> </w:t>
      </w:r>
      <w:r>
        <w:t>BATANA</w:t>
      </w:r>
    </w:p>
    <w:p w:rsidR="002F7964" w:rsidRDefault="002F7964">
      <w:pPr>
        <w:sectPr w:rsidR="002F7964">
          <w:pgSz w:w="12240" w:h="15840"/>
          <w:pgMar w:top="1380" w:right="1640" w:bottom="280" w:left="1680" w:header="720" w:footer="720" w:gutter="0"/>
          <w:cols w:space="720"/>
        </w:sectPr>
      </w:pPr>
    </w:p>
    <w:p w:rsidR="002F7964" w:rsidRDefault="00774B41">
      <w:pPr>
        <w:pStyle w:val="BodyText"/>
        <w:spacing w:before="70" w:line="237" w:lineRule="auto"/>
        <w:ind w:left="131" w:right="198"/>
      </w:pPr>
      <w:r>
        <w:lastRenderedPageBreak/>
        <w:t>Tijekom ljetnih mjeseci</w:t>
      </w:r>
      <w:r>
        <w:t>, prateći ribarske večeri srijedom i nedjeljom, na Malom škveru će se popravljati batane kojima je potrebna</w:t>
      </w:r>
      <w:r>
        <w:rPr>
          <w:spacing w:val="-9"/>
        </w:rPr>
        <w:t xml:space="preserve"> </w:t>
      </w:r>
      <w:r>
        <w:t>restauracija/sanacija.</w:t>
      </w:r>
    </w:p>
    <w:p w:rsidR="002F7964" w:rsidRDefault="002F7964">
      <w:pPr>
        <w:pStyle w:val="BodyText"/>
        <w:spacing w:before="1"/>
      </w:pPr>
    </w:p>
    <w:p w:rsidR="002F7964" w:rsidRDefault="00774B41">
      <w:pPr>
        <w:pStyle w:val="BodyText"/>
        <w:ind w:left="131"/>
      </w:pPr>
      <w:r>
        <w:t>50 000 kn/ Istarska županija</w:t>
      </w:r>
    </w:p>
    <w:p w:rsidR="002F7964" w:rsidRDefault="00774B41">
      <w:pPr>
        <w:pStyle w:val="BodyText"/>
        <w:spacing w:before="3"/>
        <w:ind w:left="131"/>
      </w:pPr>
      <w:r>
        <w:t>35 000 kn/ ARCA Adriatica EU projekt</w:t>
      </w:r>
    </w:p>
    <w:p w:rsidR="002F7964" w:rsidRDefault="002F7964">
      <w:pPr>
        <w:pStyle w:val="BodyText"/>
        <w:rPr>
          <w:sz w:val="26"/>
        </w:rPr>
      </w:pPr>
    </w:p>
    <w:p w:rsidR="002F7964" w:rsidRDefault="002F7964">
      <w:pPr>
        <w:pStyle w:val="BodyText"/>
        <w:spacing w:before="9"/>
        <w:rPr>
          <w:sz w:val="21"/>
        </w:rPr>
      </w:pPr>
    </w:p>
    <w:p w:rsidR="002F7964" w:rsidRDefault="00774B41">
      <w:pPr>
        <w:pStyle w:val="Heading1"/>
        <w:numPr>
          <w:ilvl w:val="0"/>
          <w:numId w:val="3"/>
        </w:numPr>
        <w:tabs>
          <w:tab w:val="left" w:pos="372"/>
        </w:tabs>
        <w:ind w:hanging="241"/>
      </w:pPr>
      <w:r>
        <w:t>STRUČNI SUSRETI ČLANOVA</w:t>
      </w:r>
    </w:p>
    <w:p w:rsidR="002F7964" w:rsidRDefault="002F7964">
      <w:pPr>
        <w:pStyle w:val="BodyText"/>
        <w:rPr>
          <w:b/>
        </w:rPr>
      </w:pPr>
    </w:p>
    <w:p w:rsidR="002F7964" w:rsidRDefault="00774B41">
      <w:pPr>
        <w:pStyle w:val="BodyText"/>
        <w:ind w:left="131"/>
      </w:pPr>
      <w:r>
        <w:t>Organizacija Konferencije o ekomuzejima u Rijeka 2020 i CULTURECOVERY projekta</w:t>
      </w:r>
    </w:p>
    <w:p w:rsidR="002F7964" w:rsidRDefault="00774B41">
      <w:pPr>
        <w:pStyle w:val="ListParagraph"/>
        <w:numPr>
          <w:ilvl w:val="0"/>
          <w:numId w:val="4"/>
        </w:numPr>
        <w:tabs>
          <w:tab w:val="left" w:pos="272"/>
        </w:tabs>
        <w:spacing w:before="2" w:line="480" w:lineRule="auto"/>
        <w:ind w:right="1723" w:firstLine="0"/>
        <w:rPr>
          <w:sz w:val="24"/>
        </w:rPr>
      </w:pPr>
      <w:r>
        <w:rPr>
          <w:sz w:val="24"/>
        </w:rPr>
        <w:t>izlet članova Rijeka-Karlovac (Aquatika) i sudjelovanje na Konferenciji Obilježavanje blagdana Sv. Marka –</w:t>
      </w:r>
      <w:r>
        <w:rPr>
          <w:spacing w:val="-4"/>
          <w:sz w:val="24"/>
        </w:rPr>
        <w:t xml:space="preserve"> </w:t>
      </w:r>
      <w:r>
        <w:rPr>
          <w:sz w:val="24"/>
        </w:rPr>
        <w:t>travanj</w:t>
      </w:r>
    </w:p>
    <w:p w:rsidR="002F7964" w:rsidRDefault="00774B41">
      <w:pPr>
        <w:pStyle w:val="BodyText"/>
        <w:spacing w:line="275" w:lineRule="exact"/>
        <w:ind w:left="131"/>
      </w:pPr>
      <w:r>
        <w:t>50 000 kn/ CULTURECOVERY EU projekt</w:t>
      </w:r>
    </w:p>
    <w:p w:rsidR="002F7964" w:rsidRDefault="00774B41">
      <w:pPr>
        <w:pStyle w:val="BodyText"/>
        <w:spacing w:line="275" w:lineRule="exact"/>
        <w:ind w:left="131"/>
      </w:pPr>
      <w:r>
        <w:t>2 000 kn/ vlastita sredstv</w:t>
      </w:r>
      <w:r>
        <w:t>a</w:t>
      </w:r>
    </w:p>
    <w:p w:rsidR="002F7964" w:rsidRDefault="002F7964">
      <w:pPr>
        <w:pStyle w:val="BodyText"/>
        <w:rPr>
          <w:sz w:val="26"/>
        </w:rPr>
      </w:pPr>
    </w:p>
    <w:p w:rsidR="002F7964" w:rsidRDefault="002F7964">
      <w:pPr>
        <w:pStyle w:val="BodyText"/>
        <w:spacing w:before="3"/>
        <w:rPr>
          <w:sz w:val="22"/>
        </w:rPr>
      </w:pPr>
    </w:p>
    <w:p w:rsidR="002F7964" w:rsidRDefault="00774B41">
      <w:pPr>
        <w:pStyle w:val="Heading1"/>
        <w:numPr>
          <w:ilvl w:val="0"/>
          <w:numId w:val="3"/>
        </w:numPr>
        <w:tabs>
          <w:tab w:val="left" w:pos="372"/>
        </w:tabs>
        <w:ind w:hanging="241"/>
      </w:pPr>
      <w:r>
        <w:t>MEĐUNARODNA</w:t>
      </w:r>
      <w:r>
        <w:rPr>
          <w:spacing w:val="-1"/>
        </w:rPr>
        <w:t xml:space="preserve"> </w:t>
      </w:r>
      <w:r>
        <w:t>SURADNJA</w:t>
      </w:r>
    </w:p>
    <w:p w:rsidR="002F7964" w:rsidRDefault="002F7964">
      <w:pPr>
        <w:pStyle w:val="BodyText"/>
        <w:spacing w:before="2"/>
        <w:rPr>
          <w:b/>
        </w:rPr>
      </w:pPr>
    </w:p>
    <w:p w:rsidR="002F7964" w:rsidRDefault="00774B41">
      <w:pPr>
        <w:pStyle w:val="BodyText"/>
        <w:spacing w:line="237" w:lineRule="auto"/>
        <w:ind w:left="131" w:right="198"/>
      </w:pPr>
      <w:r>
        <w:t>Sudjelovanje na regatama: Venecija, Isola, Piran, (Rijeka, Lovran, Fažana, Mošćenička Draga)</w:t>
      </w:r>
    </w:p>
    <w:p w:rsidR="002F7964" w:rsidRDefault="002F7964">
      <w:pPr>
        <w:pStyle w:val="BodyText"/>
        <w:spacing w:before="1"/>
      </w:pPr>
    </w:p>
    <w:p w:rsidR="002F7964" w:rsidRDefault="00774B41">
      <w:pPr>
        <w:pStyle w:val="BodyText"/>
        <w:ind w:left="131"/>
      </w:pPr>
      <w:r>
        <w:t>Konferencije:</w:t>
      </w:r>
    </w:p>
    <w:p w:rsidR="002F7964" w:rsidRDefault="00774B41">
      <w:pPr>
        <w:pStyle w:val="BodyText"/>
        <w:spacing w:before="3" w:line="275" w:lineRule="exact"/>
        <w:ind w:left="131"/>
      </w:pPr>
      <w:r>
        <w:t>Barcelona AMMM Forum, lipanj</w:t>
      </w:r>
    </w:p>
    <w:p w:rsidR="002F7964" w:rsidRDefault="00774B41">
      <w:pPr>
        <w:pStyle w:val="BodyText"/>
        <w:spacing w:line="242" w:lineRule="auto"/>
        <w:ind w:left="131" w:right="198"/>
      </w:pPr>
      <w:r>
        <w:t>Godišnja UNESCO konferencija Međuvladinog komiteta za nematerijalnu kulturnu baštinu, prosina</w:t>
      </w:r>
      <w:r>
        <w:t>c</w:t>
      </w:r>
    </w:p>
    <w:p w:rsidR="002F7964" w:rsidRDefault="002F7964">
      <w:pPr>
        <w:pStyle w:val="BodyText"/>
        <w:spacing w:before="9"/>
        <w:rPr>
          <w:sz w:val="23"/>
        </w:rPr>
      </w:pPr>
    </w:p>
    <w:p w:rsidR="002F7964" w:rsidRDefault="00774B41">
      <w:pPr>
        <w:pStyle w:val="BodyText"/>
        <w:spacing w:line="237" w:lineRule="auto"/>
        <w:ind w:left="131" w:right="146"/>
      </w:pPr>
      <w:r>
        <w:t>40 000 kn/ Istarska Županija, Ministarstvo kulture RH za međunarodnu suradnju i Grad Rovinj-Rovigno</w:t>
      </w:r>
    </w:p>
    <w:p w:rsidR="002F7964" w:rsidRDefault="002F7964">
      <w:pPr>
        <w:pStyle w:val="BodyText"/>
        <w:spacing w:before="1"/>
      </w:pPr>
    </w:p>
    <w:p w:rsidR="002F7964" w:rsidRDefault="00774B41">
      <w:pPr>
        <w:pStyle w:val="Heading1"/>
        <w:numPr>
          <w:ilvl w:val="0"/>
          <w:numId w:val="3"/>
        </w:numPr>
        <w:tabs>
          <w:tab w:val="left" w:pos="372"/>
        </w:tabs>
        <w:ind w:hanging="241"/>
      </w:pPr>
      <w:r>
        <w:t>KULTURNI TURIZAM</w:t>
      </w:r>
    </w:p>
    <w:p w:rsidR="002F7964" w:rsidRDefault="002F7964">
      <w:pPr>
        <w:pStyle w:val="BodyText"/>
        <w:rPr>
          <w:b/>
        </w:rPr>
      </w:pPr>
    </w:p>
    <w:p w:rsidR="002F7964" w:rsidRDefault="00774B41">
      <w:pPr>
        <w:pStyle w:val="BodyText"/>
        <w:spacing w:line="242" w:lineRule="auto"/>
        <w:ind w:left="131" w:right="3404"/>
      </w:pPr>
      <w:r>
        <w:t>Glazbena i gastronomska ponuda u Spacio Matika Božić u Kući od batane- za stolom i uz glazbu, prosinac</w:t>
      </w:r>
    </w:p>
    <w:p w:rsidR="002F7964" w:rsidRDefault="002F7964">
      <w:pPr>
        <w:pStyle w:val="BodyText"/>
        <w:spacing w:before="8"/>
        <w:rPr>
          <w:sz w:val="23"/>
        </w:rPr>
      </w:pPr>
    </w:p>
    <w:p w:rsidR="002F7964" w:rsidRDefault="00774B41">
      <w:pPr>
        <w:pStyle w:val="BodyText"/>
        <w:spacing w:before="1"/>
        <w:ind w:left="131"/>
      </w:pPr>
      <w:r>
        <w:t>30 000/ TZ Rovinj</w:t>
      </w:r>
    </w:p>
    <w:p w:rsidR="002F7964" w:rsidRDefault="002F7964">
      <w:pPr>
        <w:pStyle w:val="BodyText"/>
        <w:spacing w:before="11"/>
        <w:rPr>
          <w:sz w:val="23"/>
        </w:rPr>
      </w:pPr>
    </w:p>
    <w:p w:rsidR="002F7964" w:rsidRDefault="00774B41">
      <w:pPr>
        <w:pStyle w:val="Heading1"/>
        <w:numPr>
          <w:ilvl w:val="0"/>
          <w:numId w:val="3"/>
        </w:numPr>
        <w:tabs>
          <w:tab w:val="left" w:pos="372"/>
        </w:tabs>
        <w:spacing w:line="275" w:lineRule="exact"/>
        <w:ind w:hanging="241"/>
      </w:pPr>
      <w:r>
        <w:t>RADIONICE</w:t>
      </w:r>
    </w:p>
    <w:p w:rsidR="002F7964" w:rsidRDefault="00774B41">
      <w:pPr>
        <w:pStyle w:val="BodyText"/>
        <w:spacing w:line="275" w:lineRule="exact"/>
        <w:ind w:left="131"/>
      </w:pPr>
      <w:r>
        <w:t>AKADEMIJA STARIH POMORSKIH ZANATA</w:t>
      </w:r>
    </w:p>
    <w:p w:rsidR="002F7964" w:rsidRDefault="00774B41">
      <w:pPr>
        <w:pStyle w:val="BodyText"/>
        <w:spacing w:before="5" w:line="237" w:lineRule="auto"/>
        <w:ind w:left="131" w:right="4376"/>
      </w:pPr>
      <w:r>
        <w:t>suradnja sa Srednjom tehničkom školom Pula smjer Brodograđevni tehničar</w:t>
      </w:r>
    </w:p>
    <w:p w:rsidR="002F7964" w:rsidRDefault="00774B41">
      <w:pPr>
        <w:pStyle w:val="BodyText"/>
        <w:spacing w:before="3" w:line="275" w:lineRule="exact"/>
        <w:ind w:left="131"/>
      </w:pPr>
      <w:r>
        <w:t>izgradnja batela</w:t>
      </w:r>
    </w:p>
    <w:p w:rsidR="002F7964" w:rsidRDefault="00774B41">
      <w:pPr>
        <w:pStyle w:val="BodyText"/>
        <w:spacing w:line="275" w:lineRule="exact"/>
        <w:ind w:left="131"/>
      </w:pPr>
      <w:r>
        <w:t>70 000, 00 kn (ARCA ADRIATICA EU projekt)</w:t>
      </w:r>
    </w:p>
    <w:p w:rsidR="002F7964" w:rsidRDefault="002F7964">
      <w:pPr>
        <w:pStyle w:val="BodyText"/>
      </w:pPr>
    </w:p>
    <w:p w:rsidR="002F7964" w:rsidRDefault="00774B41">
      <w:pPr>
        <w:pStyle w:val="Heading1"/>
        <w:numPr>
          <w:ilvl w:val="0"/>
          <w:numId w:val="3"/>
        </w:numPr>
        <w:tabs>
          <w:tab w:val="left" w:pos="372"/>
        </w:tabs>
        <w:ind w:hanging="241"/>
      </w:pPr>
      <w:r>
        <w:t>OSTALO</w:t>
      </w:r>
    </w:p>
    <w:p w:rsidR="002F7964" w:rsidRDefault="002F7964">
      <w:pPr>
        <w:sectPr w:rsidR="002F7964">
          <w:pgSz w:w="12240" w:h="15840"/>
          <w:pgMar w:top="1380" w:right="1640" w:bottom="280" w:left="1680" w:header="720" w:footer="720" w:gutter="0"/>
          <w:cols w:space="720"/>
        </w:sectPr>
      </w:pPr>
    </w:p>
    <w:p w:rsidR="002F7964" w:rsidRDefault="002F7964">
      <w:pPr>
        <w:pStyle w:val="BodyText"/>
        <w:spacing w:before="5"/>
        <w:rPr>
          <w:b/>
          <w:sz w:val="11"/>
        </w:rPr>
      </w:pPr>
    </w:p>
    <w:p w:rsidR="002F7964" w:rsidRDefault="00774B41">
      <w:pPr>
        <w:pStyle w:val="BodyText"/>
        <w:spacing w:before="90" w:line="242" w:lineRule="auto"/>
        <w:ind w:left="131" w:right="4617"/>
      </w:pPr>
      <w:r>
        <w:t>Tekuće održavanje Interpretacijskog centra Tekuće održavanje Spacio Matika</w:t>
      </w:r>
    </w:p>
    <w:p w:rsidR="002F7964" w:rsidRDefault="00774B41">
      <w:pPr>
        <w:pStyle w:val="BodyText"/>
        <w:spacing w:line="242" w:lineRule="auto"/>
        <w:ind w:left="131" w:right="1758"/>
      </w:pPr>
      <w:r>
        <w:t>Tekuće održavanje batana; prijevoz, porez, boja, jastuci, dodatna oprema Održavanje WEB stranice</w:t>
      </w:r>
    </w:p>
    <w:p w:rsidR="002F7964" w:rsidRDefault="00774B41">
      <w:pPr>
        <w:pStyle w:val="BodyText"/>
        <w:spacing w:line="242" w:lineRule="auto"/>
        <w:ind w:left="131" w:right="6110"/>
      </w:pPr>
      <w:r>
        <w:t>Najam (ured, škver, spacio) Plaće</w:t>
      </w:r>
    </w:p>
    <w:p w:rsidR="002F7964" w:rsidRDefault="002F7964">
      <w:pPr>
        <w:pStyle w:val="BodyText"/>
        <w:spacing w:before="9"/>
        <w:rPr>
          <w:sz w:val="22"/>
        </w:rPr>
      </w:pPr>
    </w:p>
    <w:p w:rsidR="002F7964" w:rsidRDefault="00774B41">
      <w:pPr>
        <w:pStyle w:val="BodyText"/>
        <w:spacing w:line="275" w:lineRule="exact"/>
        <w:ind w:left="131"/>
      </w:pPr>
      <w:r>
        <w:t>180 000 kn/ Grad Rovinj-Rovigno</w:t>
      </w:r>
    </w:p>
    <w:p w:rsidR="002F7964" w:rsidRDefault="00774B41">
      <w:pPr>
        <w:pStyle w:val="BodyText"/>
        <w:spacing w:line="275" w:lineRule="exact"/>
        <w:ind w:left="131"/>
      </w:pPr>
      <w:r>
        <w:t>100 000 kn/ CULTU</w:t>
      </w:r>
      <w:r>
        <w:t>RECOVERY EU projekt</w:t>
      </w:r>
    </w:p>
    <w:p w:rsidR="002F7964" w:rsidRDefault="00774B41">
      <w:pPr>
        <w:pStyle w:val="BodyText"/>
        <w:spacing w:before="3"/>
        <w:ind w:left="131"/>
      </w:pPr>
      <w:r>
        <w:t>120 000 kn/ ARCA ADRIATICA EU projekt</w:t>
      </w:r>
    </w:p>
    <w:p w:rsidR="002F7964" w:rsidRDefault="002F7964">
      <w:pPr>
        <w:pStyle w:val="BodyText"/>
        <w:spacing w:before="10"/>
      </w:pPr>
    </w:p>
    <w:tbl>
      <w:tblPr>
        <w:tblW w:w="0" w:type="auto"/>
        <w:tblInd w:w="110" w:type="dxa"/>
        <w:tblLayout w:type="fixed"/>
        <w:tblCellMar>
          <w:left w:w="0" w:type="dxa"/>
          <w:right w:w="0" w:type="dxa"/>
        </w:tblCellMar>
        <w:tblLook w:val="01E0" w:firstRow="1" w:lastRow="1" w:firstColumn="1" w:lastColumn="1" w:noHBand="0" w:noVBand="0"/>
      </w:tblPr>
      <w:tblGrid>
        <w:gridCol w:w="2519"/>
        <w:gridCol w:w="6179"/>
      </w:tblGrid>
      <w:tr w:rsidR="002F7964">
        <w:trPr>
          <w:trHeight w:val="682"/>
        </w:trPr>
        <w:tc>
          <w:tcPr>
            <w:tcW w:w="2519" w:type="dxa"/>
          </w:tcPr>
          <w:p w:rsidR="002F7964" w:rsidRDefault="00774B41">
            <w:pPr>
              <w:pStyle w:val="TableParagraph"/>
              <w:spacing w:line="265" w:lineRule="exact"/>
              <w:rPr>
                <w:sz w:val="24"/>
              </w:rPr>
            </w:pPr>
            <w:r>
              <w:rPr>
                <w:sz w:val="24"/>
              </w:rPr>
              <w:t>Ukupno rashodi:</w:t>
            </w:r>
          </w:p>
          <w:p w:rsidR="002F7964" w:rsidRDefault="00304F8C">
            <w:pPr>
              <w:pStyle w:val="TableParagraph"/>
              <w:spacing w:line="275" w:lineRule="exact"/>
              <w:rPr>
                <w:b/>
                <w:sz w:val="24"/>
              </w:rPr>
            </w:pPr>
            <w:r>
              <w:rPr>
                <w:b/>
                <w:sz w:val="24"/>
              </w:rPr>
              <w:t>1 50</w:t>
            </w:r>
            <w:bookmarkStart w:id="0" w:name="_GoBack"/>
            <w:bookmarkEnd w:id="0"/>
            <w:r w:rsidR="00774B41">
              <w:rPr>
                <w:b/>
                <w:sz w:val="24"/>
              </w:rPr>
              <w:t>2 000, 00 kn</w:t>
            </w:r>
          </w:p>
        </w:tc>
        <w:tc>
          <w:tcPr>
            <w:tcW w:w="6179" w:type="dxa"/>
            <w:vMerge w:val="restart"/>
          </w:tcPr>
          <w:p w:rsidR="002F7964" w:rsidRDefault="002F7964">
            <w:pPr>
              <w:pStyle w:val="TableParagraph"/>
              <w:spacing w:line="240" w:lineRule="auto"/>
              <w:ind w:left="0"/>
              <w:rPr>
                <w:sz w:val="24"/>
              </w:rPr>
            </w:pPr>
          </w:p>
        </w:tc>
      </w:tr>
      <w:tr w:rsidR="002F7964">
        <w:trPr>
          <w:trHeight w:val="552"/>
        </w:trPr>
        <w:tc>
          <w:tcPr>
            <w:tcW w:w="2519" w:type="dxa"/>
          </w:tcPr>
          <w:p w:rsidR="002F7964" w:rsidRDefault="00774B41">
            <w:pPr>
              <w:pStyle w:val="TableParagraph"/>
              <w:spacing w:before="133" w:line="240" w:lineRule="auto"/>
              <w:rPr>
                <w:sz w:val="24"/>
              </w:rPr>
            </w:pPr>
            <w:r>
              <w:rPr>
                <w:sz w:val="24"/>
              </w:rPr>
              <w:t>Plan izvora prihoda:</w:t>
            </w:r>
          </w:p>
        </w:tc>
        <w:tc>
          <w:tcPr>
            <w:tcW w:w="6179" w:type="dxa"/>
            <w:vMerge/>
            <w:tcBorders>
              <w:top w:val="nil"/>
            </w:tcBorders>
          </w:tcPr>
          <w:p w:rsidR="002F7964" w:rsidRDefault="002F7964">
            <w:pPr>
              <w:rPr>
                <w:sz w:val="2"/>
                <w:szCs w:val="2"/>
              </w:rPr>
            </w:pPr>
          </w:p>
        </w:tc>
      </w:tr>
      <w:tr w:rsidR="002F7964">
        <w:trPr>
          <w:trHeight w:val="415"/>
        </w:trPr>
        <w:tc>
          <w:tcPr>
            <w:tcW w:w="2519" w:type="dxa"/>
          </w:tcPr>
          <w:p w:rsidR="002F7964" w:rsidRDefault="00774B41">
            <w:pPr>
              <w:pStyle w:val="TableParagraph"/>
              <w:spacing w:before="133" w:line="262" w:lineRule="exact"/>
              <w:rPr>
                <w:sz w:val="24"/>
              </w:rPr>
            </w:pPr>
            <w:r>
              <w:rPr>
                <w:sz w:val="24"/>
              </w:rPr>
              <w:t>Grad Rovinj-Rovigno</w:t>
            </w:r>
          </w:p>
        </w:tc>
        <w:tc>
          <w:tcPr>
            <w:tcW w:w="6179" w:type="dxa"/>
          </w:tcPr>
          <w:p w:rsidR="002F7964" w:rsidRDefault="00774B41">
            <w:pPr>
              <w:pStyle w:val="TableParagraph"/>
              <w:spacing w:before="133" w:line="262" w:lineRule="exact"/>
              <w:ind w:left="389"/>
              <w:rPr>
                <w:sz w:val="24"/>
              </w:rPr>
            </w:pPr>
            <w:r>
              <w:rPr>
                <w:sz w:val="24"/>
              </w:rPr>
              <w:t>310 000, 00</w:t>
            </w:r>
          </w:p>
        </w:tc>
      </w:tr>
      <w:tr w:rsidR="002F7964">
        <w:trPr>
          <w:trHeight w:val="276"/>
        </w:trPr>
        <w:tc>
          <w:tcPr>
            <w:tcW w:w="2519" w:type="dxa"/>
          </w:tcPr>
          <w:p w:rsidR="002F7964" w:rsidRDefault="00774B41">
            <w:pPr>
              <w:pStyle w:val="TableParagraph"/>
              <w:rPr>
                <w:sz w:val="24"/>
              </w:rPr>
            </w:pPr>
            <w:r>
              <w:rPr>
                <w:sz w:val="24"/>
              </w:rPr>
              <w:t>Mala barka 2</w:t>
            </w:r>
          </w:p>
        </w:tc>
        <w:tc>
          <w:tcPr>
            <w:tcW w:w="6179" w:type="dxa"/>
          </w:tcPr>
          <w:p w:rsidR="002F7964" w:rsidRDefault="00774B41">
            <w:pPr>
              <w:pStyle w:val="TableParagraph"/>
              <w:ind w:left="389"/>
              <w:rPr>
                <w:sz w:val="24"/>
              </w:rPr>
            </w:pPr>
            <w:r>
              <w:rPr>
                <w:sz w:val="24"/>
              </w:rPr>
              <w:t>347 000, 00</w:t>
            </w:r>
          </w:p>
        </w:tc>
      </w:tr>
      <w:tr w:rsidR="002F7964">
        <w:trPr>
          <w:trHeight w:val="276"/>
        </w:trPr>
        <w:tc>
          <w:tcPr>
            <w:tcW w:w="2519" w:type="dxa"/>
          </w:tcPr>
          <w:p w:rsidR="002F7964" w:rsidRDefault="00774B41">
            <w:pPr>
              <w:pStyle w:val="TableParagraph"/>
              <w:rPr>
                <w:sz w:val="24"/>
              </w:rPr>
            </w:pPr>
            <w:r>
              <w:rPr>
                <w:sz w:val="24"/>
              </w:rPr>
              <w:t>Ministarstvo kulture</w:t>
            </w:r>
          </w:p>
        </w:tc>
        <w:tc>
          <w:tcPr>
            <w:tcW w:w="6179" w:type="dxa"/>
          </w:tcPr>
          <w:p w:rsidR="002F7964" w:rsidRDefault="00774B41">
            <w:pPr>
              <w:pStyle w:val="TableParagraph"/>
              <w:ind w:left="389"/>
              <w:rPr>
                <w:sz w:val="24"/>
              </w:rPr>
            </w:pPr>
            <w:r>
              <w:rPr>
                <w:sz w:val="24"/>
              </w:rPr>
              <w:t>200 000, 00</w:t>
            </w:r>
          </w:p>
        </w:tc>
      </w:tr>
      <w:tr w:rsidR="002F7964">
        <w:trPr>
          <w:trHeight w:val="275"/>
        </w:trPr>
        <w:tc>
          <w:tcPr>
            <w:tcW w:w="2519" w:type="dxa"/>
          </w:tcPr>
          <w:p w:rsidR="002F7964" w:rsidRDefault="00774B41">
            <w:pPr>
              <w:pStyle w:val="TableParagraph"/>
              <w:rPr>
                <w:sz w:val="24"/>
              </w:rPr>
            </w:pPr>
            <w:r>
              <w:rPr>
                <w:sz w:val="24"/>
              </w:rPr>
              <w:t>TZ Rovinj-Rovigno</w:t>
            </w:r>
          </w:p>
        </w:tc>
        <w:tc>
          <w:tcPr>
            <w:tcW w:w="6179" w:type="dxa"/>
          </w:tcPr>
          <w:p w:rsidR="002F7964" w:rsidRDefault="00774B41">
            <w:pPr>
              <w:pStyle w:val="TableParagraph"/>
              <w:ind w:left="509"/>
              <w:rPr>
                <w:sz w:val="24"/>
              </w:rPr>
            </w:pPr>
            <w:r>
              <w:rPr>
                <w:sz w:val="24"/>
              </w:rPr>
              <w:t>90 000, 00</w:t>
            </w:r>
          </w:p>
        </w:tc>
      </w:tr>
      <w:tr w:rsidR="002F7964">
        <w:trPr>
          <w:trHeight w:val="276"/>
        </w:trPr>
        <w:tc>
          <w:tcPr>
            <w:tcW w:w="2519" w:type="dxa"/>
          </w:tcPr>
          <w:p w:rsidR="002F7964" w:rsidRDefault="00774B41">
            <w:pPr>
              <w:pStyle w:val="TableParagraph"/>
              <w:rPr>
                <w:sz w:val="24"/>
              </w:rPr>
            </w:pPr>
            <w:r>
              <w:rPr>
                <w:sz w:val="24"/>
              </w:rPr>
              <w:t>Istarska županija</w:t>
            </w:r>
          </w:p>
        </w:tc>
        <w:tc>
          <w:tcPr>
            <w:tcW w:w="6179" w:type="dxa"/>
          </w:tcPr>
          <w:p w:rsidR="002F7964" w:rsidRDefault="00774B41">
            <w:pPr>
              <w:pStyle w:val="TableParagraph"/>
              <w:ind w:left="509"/>
              <w:rPr>
                <w:sz w:val="24"/>
              </w:rPr>
            </w:pPr>
            <w:r>
              <w:rPr>
                <w:sz w:val="24"/>
              </w:rPr>
              <w:t>50 000, 00</w:t>
            </w:r>
          </w:p>
        </w:tc>
      </w:tr>
      <w:tr w:rsidR="002F7964">
        <w:trPr>
          <w:trHeight w:val="275"/>
        </w:trPr>
        <w:tc>
          <w:tcPr>
            <w:tcW w:w="2519" w:type="dxa"/>
          </w:tcPr>
          <w:p w:rsidR="002F7964" w:rsidRDefault="00774B41">
            <w:pPr>
              <w:pStyle w:val="TableParagraph"/>
              <w:rPr>
                <w:sz w:val="24"/>
              </w:rPr>
            </w:pPr>
            <w:r>
              <w:rPr>
                <w:sz w:val="24"/>
              </w:rPr>
              <w:t>CULTURECOVERY</w:t>
            </w:r>
          </w:p>
        </w:tc>
        <w:tc>
          <w:tcPr>
            <w:tcW w:w="6179" w:type="dxa"/>
          </w:tcPr>
          <w:p w:rsidR="002F7964" w:rsidRDefault="00774B41">
            <w:pPr>
              <w:pStyle w:val="TableParagraph"/>
              <w:ind w:left="389"/>
              <w:rPr>
                <w:sz w:val="24"/>
              </w:rPr>
            </w:pPr>
            <w:r>
              <w:rPr>
                <w:sz w:val="24"/>
              </w:rPr>
              <w:t>300 000, 00</w:t>
            </w:r>
          </w:p>
        </w:tc>
      </w:tr>
      <w:tr w:rsidR="002F7964">
        <w:trPr>
          <w:trHeight w:val="276"/>
        </w:trPr>
        <w:tc>
          <w:tcPr>
            <w:tcW w:w="2519" w:type="dxa"/>
          </w:tcPr>
          <w:p w:rsidR="002F7964" w:rsidRDefault="00774B41">
            <w:pPr>
              <w:pStyle w:val="TableParagraph"/>
              <w:rPr>
                <w:sz w:val="24"/>
              </w:rPr>
            </w:pPr>
            <w:r>
              <w:rPr>
                <w:sz w:val="24"/>
              </w:rPr>
              <w:t>ARCA ADRIATICA</w:t>
            </w:r>
          </w:p>
        </w:tc>
        <w:tc>
          <w:tcPr>
            <w:tcW w:w="6179" w:type="dxa"/>
          </w:tcPr>
          <w:p w:rsidR="002F7964" w:rsidRDefault="00774B41">
            <w:pPr>
              <w:pStyle w:val="TableParagraph"/>
              <w:ind w:left="389"/>
              <w:rPr>
                <w:sz w:val="24"/>
              </w:rPr>
            </w:pPr>
            <w:r>
              <w:rPr>
                <w:sz w:val="24"/>
              </w:rPr>
              <w:t>200 000, 00</w:t>
            </w:r>
          </w:p>
        </w:tc>
      </w:tr>
      <w:tr w:rsidR="002F7964">
        <w:trPr>
          <w:trHeight w:val="296"/>
        </w:trPr>
        <w:tc>
          <w:tcPr>
            <w:tcW w:w="2519" w:type="dxa"/>
            <w:tcBorders>
              <w:bottom w:val="single" w:sz="12" w:space="0" w:color="000000"/>
            </w:tcBorders>
          </w:tcPr>
          <w:p w:rsidR="002F7964" w:rsidRDefault="00774B41">
            <w:pPr>
              <w:pStyle w:val="TableParagraph"/>
              <w:spacing w:line="272" w:lineRule="exact"/>
              <w:rPr>
                <w:sz w:val="24"/>
              </w:rPr>
            </w:pPr>
            <w:r>
              <w:rPr>
                <w:sz w:val="24"/>
              </w:rPr>
              <w:t>Vlastita sredstva</w:t>
            </w:r>
          </w:p>
        </w:tc>
        <w:tc>
          <w:tcPr>
            <w:tcW w:w="6179" w:type="dxa"/>
            <w:tcBorders>
              <w:bottom w:val="single" w:sz="12" w:space="0" w:color="000000"/>
            </w:tcBorders>
          </w:tcPr>
          <w:p w:rsidR="002F7964" w:rsidRDefault="00774B41">
            <w:pPr>
              <w:pStyle w:val="TableParagraph"/>
              <w:spacing w:line="272" w:lineRule="exact"/>
              <w:ind w:left="509"/>
              <w:rPr>
                <w:sz w:val="24"/>
              </w:rPr>
            </w:pPr>
            <w:r>
              <w:rPr>
                <w:sz w:val="24"/>
              </w:rPr>
              <w:t>40 000, 00</w:t>
            </w:r>
          </w:p>
        </w:tc>
      </w:tr>
      <w:tr w:rsidR="002F7964">
        <w:trPr>
          <w:trHeight w:val="272"/>
        </w:trPr>
        <w:tc>
          <w:tcPr>
            <w:tcW w:w="2519" w:type="dxa"/>
            <w:tcBorders>
              <w:top w:val="single" w:sz="12" w:space="0" w:color="000000"/>
            </w:tcBorders>
          </w:tcPr>
          <w:p w:rsidR="002F7964" w:rsidRDefault="002F7964">
            <w:pPr>
              <w:pStyle w:val="TableParagraph"/>
              <w:spacing w:line="240" w:lineRule="auto"/>
              <w:ind w:left="0"/>
              <w:rPr>
                <w:sz w:val="20"/>
              </w:rPr>
            </w:pPr>
          </w:p>
        </w:tc>
        <w:tc>
          <w:tcPr>
            <w:tcW w:w="6179" w:type="dxa"/>
            <w:tcBorders>
              <w:top w:val="single" w:sz="12" w:space="0" w:color="000000"/>
            </w:tcBorders>
          </w:tcPr>
          <w:p w:rsidR="002F7964" w:rsidRDefault="00774B41">
            <w:pPr>
              <w:pStyle w:val="TableParagraph"/>
              <w:spacing w:line="252" w:lineRule="exact"/>
              <w:ind w:left="389"/>
              <w:rPr>
                <w:b/>
                <w:sz w:val="24"/>
              </w:rPr>
            </w:pPr>
            <w:r>
              <w:rPr>
                <w:b/>
                <w:sz w:val="24"/>
              </w:rPr>
              <w:t>1 537 000, 00</w:t>
            </w:r>
          </w:p>
        </w:tc>
      </w:tr>
    </w:tbl>
    <w:p w:rsidR="00774B41" w:rsidRDefault="00774B41"/>
    <w:sectPr w:rsidR="00774B41">
      <w:pgSz w:w="12240" w:h="15840"/>
      <w:pgMar w:top="1500" w:right="16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A446D"/>
    <w:multiLevelType w:val="hybridMultilevel"/>
    <w:tmpl w:val="954874DA"/>
    <w:lvl w:ilvl="0" w:tplc="44BC2C54">
      <w:numFmt w:val="bullet"/>
      <w:lvlText w:val="-"/>
      <w:lvlJc w:val="left"/>
      <w:pPr>
        <w:ind w:left="131" w:hanging="140"/>
      </w:pPr>
      <w:rPr>
        <w:rFonts w:ascii="Times New Roman" w:eastAsia="Times New Roman" w:hAnsi="Times New Roman" w:cs="Times New Roman" w:hint="default"/>
        <w:spacing w:val="-1"/>
        <w:w w:val="100"/>
        <w:sz w:val="24"/>
        <w:szCs w:val="24"/>
        <w:lang w:val="hr-HR" w:eastAsia="hr-HR" w:bidi="hr-HR"/>
      </w:rPr>
    </w:lvl>
    <w:lvl w:ilvl="1" w:tplc="0EA05332">
      <w:numFmt w:val="bullet"/>
      <w:lvlText w:val="•"/>
      <w:lvlJc w:val="left"/>
      <w:pPr>
        <w:ind w:left="1018" w:hanging="140"/>
      </w:pPr>
      <w:rPr>
        <w:rFonts w:hint="default"/>
        <w:lang w:val="hr-HR" w:eastAsia="hr-HR" w:bidi="hr-HR"/>
      </w:rPr>
    </w:lvl>
    <w:lvl w:ilvl="2" w:tplc="3F2614D6">
      <w:numFmt w:val="bullet"/>
      <w:lvlText w:val="•"/>
      <w:lvlJc w:val="left"/>
      <w:pPr>
        <w:ind w:left="1896" w:hanging="140"/>
      </w:pPr>
      <w:rPr>
        <w:rFonts w:hint="default"/>
        <w:lang w:val="hr-HR" w:eastAsia="hr-HR" w:bidi="hr-HR"/>
      </w:rPr>
    </w:lvl>
    <w:lvl w:ilvl="3" w:tplc="B040196C">
      <w:numFmt w:val="bullet"/>
      <w:lvlText w:val="•"/>
      <w:lvlJc w:val="left"/>
      <w:pPr>
        <w:ind w:left="2774" w:hanging="140"/>
      </w:pPr>
      <w:rPr>
        <w:rFonts w:hint="default"/>
        <w:lang w:val="hr-HR" w:eastAsia="hr-HR" w:bidi="hr-HR"/>
      </w:rPr>
    </w:lvl>
    <w:lvl w:ilvl="4" w:tplc="A2E0F58E">
      <w:numFmt w:val="bullet"/>
      <w:lvlText w:val="•"/>
      <w:lvlJc w:val="left"/>
      <w:pPr>
        <w:ind w:left="3652" w:hanging="140"/>
      </w:pPr>
      <w:rPr>
        <w:rFonts w:hint="default"/>
        <w:lang w:val="hr-HR" w:eastAsia="hr-HR" w:bidi="hr-HR"/>
      </w:rPr>
    </w:lvl>
    <w:lvl w:ilvl="5" w:tplc="EA9A9A92">
      <w:numFmt w:val="bullet"/>
      <w:lvlText w:val="•"/>
      <w:lvlJc w:val="left"/>
      <w:pPr>
        <w:ind w:left="4530" w:hanging="140"/>
      </w:pPr>
      <w:rPr>
        <w:rFonts w:hint="default"/>
        <w:lang w:val="hr-HR" w:eastAsia="hr-HR" w:bidi="hr-HR"/>
      </w:rPr>
    </w:lvl>
    <w:lvl w:ilvl="6" w:tplc="6CC415D2">
      <w:numFmt w:val="bullet"/>
      <w:lvlText w:val="•"/>
      <w:lvlJc w:val="left"/>
      <w:pPr>
        <w:ind w:left="5408" w:hanging="140"/>
      </w:pPr>
      <w:rPr>
        <w:rFonts w:hint="default"/>
        <w:lang w:val="hr-HR" w:eastAsia="hr-HR" w:bidi="hr-HR"/>
      </w:rPr>
    </w:lvl>
    <w:lvl w:ilvl="7" w:tplc="5D24AD06">
      <w:numFmt w:val="bullet"/>
      <w:lvlText w:val="•"/>
      <w:lvlJc w:val="left"/>
      <w:pPr>
        <w:ind w:left="6286" w:hanging="140"/>
      </w:pPr>
      <w:rPr>
        <w:rFonts w:hint="default"/>
        <w:lang w:val="hr-HR" w:eastAsia="hr-HR" w:bidi="hr-HR"/>
      </w:rPr>
    </w:lvl>
    <w:lvl w:ilvl="8" w:tplc="3FE00120">
      <w:numFmt w:val="bullet"/>
      <w:lvlText w:val="•"/>
      <w:lvlJc w:val="left"/>
      <w:pPr>
        <w:ind w:left="7164" w:hanging="140"/>
      </w:pPr>
      <w:rPr>
        <w:rFonts w:hint="default"/>
        <w:lang w:val="hr-HR" w:eastAsia="hr-HR" w:bidi="hr-HR"/>
      </w:rPr>
    </w:lvl>
  </w:abstractNum>
  <w:abstractNum w:abstractNumId="1" w15:restartNumberingAfterBreak="0">
    <w:nsid w:val="190D3BB8"/>
    <w:multiLevelType w:val="hybridMultilevel"/>
    <w:tmpl w:val="9DB0F7FA"/>
    <w:lvl w:ilvl="0" w:tplc="FC5CEEB4">
      <w:start w:val="1"/>
      <w:numFmt w:val="lowerLetter"/>
      <w:lvlText w:val="%1)"/>
      <w:lvlJc w:val="left"/>
      <w:pPr>
        <w:ind w:left="131" w:hanging="247"/>
        <w:jc w:val="left"/>
      </w:pPr>
      <w:rPr>
        <w:rFonts w:ascii="Times New Roman" w:eastAsia="Times New Roman" w:hAnsi="Times New Roman" w:cs="Times New Roman" w:hint="default"/>
        <w:spacing w:val="-2"/>
        <w:w w:val="100"/>
        <w:sz w:val="24"/>
        <w:szCs w:val="24"/>
        <w:lang w:val="hr-HR" w:eastAsia="hr-HR" w:bidi="hr-HR"/>
      </w:rPr>
    </w:lvl>
    <w:lvl w:ilvl="1" w:tplc="3316291C">
      <w:numFmt w:val="bullet"/>
      <w:lvlText w:val="•"/>
      <w:lvlJc w:val="left"/>
      <w:pPr>
        <w:ind w:left="1018" w:hanging="247"/>
      </w:pPr>
      <w:rPr>
        <w:rFonts w:hint="default"/>
        <w:lang w:val="hr-HR" w:eastAsia="hr-HR" w:bidi="hr-HR"/>
      </w:rPr>
    </w:lvl>
    <w:lvl w:ilvl="2" w:tplc="9670E370">
      <w:numFmt w:val="bullet"/>
      <w:lvlText w:val="•"/>
      <w:lvlJc w:val="left"/>
      <w:pPr>
        <w:ind w:left="1896" w:hanging="247"/>
      </w:pPr>
      <w:rPr>
        <w:rFonts w:hint="default"/>
        <w:lang w:val="hr-HR" w:eastAsia="hr-HR" w:bidi="hr-HR"/>
      </w:rPr>
    </w:lvl>
    <w:lvl w:ilvl="3" w:tplc="E7845872">
      <w:numFmt w:val="bullet"/>
      <w:lvlText w:val="•"/>
      <w:lvlJc w:val="left"/>
      <w:pPr>
        <w:ind w:left="2774" w:hanging="247"/>
      </w:pPr>
      <w:rPr>
        <w:rFonts w:hint="default"/>
        <w:lang w:val="hr-HR" w:eastAsia="hr-HR" w:bidi="hr-HR"/>
      </w:rPr>
    </w:lvl>
    <w:lvl w:ilvl="4" w:tplc="76C61D88">
      <w:numFmt w:val="bullet"/>
      <w:lvlText w:val="•"/>
      <w:lvlJc w:val="left"/>
      <w:pPr>
        <w:ind w:left="3652" w:hanging="247"/>
      </w:pPr>
      <w:rPr>
        <w:rFonts w:hint="default"/>
        <w:lang w:val="hr-HR" w:eastAsia="hr-HR" w:bidi="hr-HR"/>
      </w:rPr>
    </w:lvl>
    <w:lvl w:ilvl="5" w:tplc="5A5E35D0">
      <w:numFmt w:val="bullet"/>
      <w:lvlText w:val="•"/>
      <w:lvlJc w:val="left"/>
      <w:pPr>
        <w:ind w:left="4530" w:hanging="247"/>
      </w:pPr>
      <w:rPr>
        <w:rFonts w:hint="default"/>
        <w:lang w:val="hr-HR" w:eastAsia="hr-HR" w:bidi="hr-HR"/>
      </w:rPr>
    </w:lvl>
    <w:lvl w:ilvl="6" w:tplc="E70EBA58">
      <w:numFmt w:val="bullet"/>
      <w:lvlText w:val="•"/>
      <w:lvlJc w:val="left"/>
      <w:pPr>
        <w:ind w:left="5408" w:hanging="247"/>
      </w:pPr>
      <w:rPr>
        <w:rFonts w:hint="default"/>
        <w:lang w:val="hr-HR" w:eastAsia="hr-HR" w:bidi="hr-HR"/>
      </w:rPr>
    </w:lvl>
    <w:lvl w:ilvl="7" w:tplc="60EEF29A">
      <w:numFmt w:val="bullet"/>
      <w:lvlText w:val="•"/>
      <w:lvlJc w:val="left"/>
      <w:pPr>
        <w:ind w:left="6286" w:hanging="247"/>
      </w:pPr>
      <w:rPr>
        <w:rFonts w:hint="default"/>
        <w:lang w:val="hr-HR" w:eastAsia="hr-HR" w:bidi="hr-HR"/>
      </w:rPr>
    </w:lvl>
    <w:lvl w:ilvl="8" w:tplc="B4C686A0">
      <w:numFmt w:val="bullet"/>
      <w:lvlText w:val="•"/>
      <w:lvlJc w:val="left"/>
      <w:pPr>
        <w:ind w:left="7164" w:hanging="247"/>
      </w:pPr>
      <w:rPr>
        <w:rFonts w:hint="default"/>
        <w:lang w:val="hr-HR" w:eastAsia="hr-HR" w:bidi="hr-HR"/>
      </w:rPr>
    </w:lvl>
  </w:abstractNum>
  <w:abstractNum w:abstractNumId="2" w15:restartNumberingAfterBreak="0">
    <w:nsid w:val="1B8E40C6"/>
    <w:multiLevelType w:val="hybridMultilevel"/>
    <w:tmpl w:val="7E448B22"/>
    <w:lvl w:ilvl="0" w:tplc="0B74CB12">
      <w:start w:val="1"/>
      <w:numFmt w:val="lowerLetter"/>
      <w:lvlText w:val="%1)"/>
      <w:lvlJc w:val="left"/>
      <w:pPr>
        <w:ind w:left="131" w:hanging="307"/>
        <w:jc w:val="left"/>
      </w:pPr>
      <w:rPr>
        <w:rFonts w:ascii="Times New Roman" w:eastAsia="Times New Roman" w:hAnsi="Times New Roman" w:cs="Times New Roman" w:hint="default"/>
        <w:spacing w:val="-1"/>
        <w:w w:val="100"/>
        <w:sz w:val="24"/>
        <w:szCs w:val="24"/>
        <w:lang w:val="hr-HR" w:eastAsia="hr-HR" w:bidi="hr-HR"/>
      </w:rPr>
    </w:lvl>
    <w:lvl w:ilvl="1" w:tplc="038EA184">
      <w:numFmt w:val="bullet"/>
      <w:lvlText w:val="•"/>
      <w:lvlJc w:val="left"/>
      <w:pPr>
        <w:ind w:left="1018" w:hanging="307"/>
      </w:pPr>
      <w:rPr>
        <w:rFonts w:hint="default"/>
        <w:lang w:val="hr-HR" w:eastAsia="hr-HR" w:bidi="hr-HR"/>
      </w:rPr>
    </w:lvl>
    <w:lvl w:ilvl="2" w:tplc="C6F2D6F6">
      <w:numFmt w:val="bullet"/>
      <w:lvlText w:val="•"/>
      <w:lvlJc w:val="left"/>
      <w:pPr>
        <w:ind w:left="1896" w:hanging="307"/>
      </w:pPr>
      <w:rPr>
        <w:rFonts w:hint="default"/>
        <w:lang w:val="hr-HR" w:eastAsia="hr-HR" w:bidi="hr-HR"/>
      </w:rPr>
    </w:lvl>
    <w:lvl w:ilvl="3" w:tplc="4F282EAA">
      <w:numFmt w:val="bullet"/>
      <w:lvlText w:val="•"/>
      <w:lvlJc w:val="left"/>
      <w:pPr>
        <w:ind w:left="2774" w:hanging="307"/>
      </w:pPr>
      <w:rPr>
        <w:rFonts w:hint="default"/>
        <w:lang w:val="hr-HR" w:eastAsia="hr-HR" w:bidi="hr-HR"/>
      </w:rPr>
    </w:lvl>
    <w:lvl w:ilvl="4" w:tplc="A55E84F4">
      <w:numFmt w:val="bullet"/>
      <w:lvlText w:val="•"/>
      <w:lvlJc w:val="left"/>
      <w:pPr>
        <w:ind w:left="3652" w:hanging="307"/>
      </w:pPr>
      <w:rPr>
        <w:rFonts w:hint="default"/>
        <w:lang w:val="hr-HR" w:eastAsia="hr-HR" w:bidi="hr-HR"/>
      </w:rPr>
    </w:lvl>
    <w:lvl w:ilvl="5" w:tplc="2E7E2044">
      <w:numFmt w:val="bullet"/>
      <w:lvlText w:val="•"/>
      <w:lvlJc w:val="left"/>
      <w:pPr>
        <w:ind w:left="4530" w:hanging="307"/>
      </w:pPr>
      <w:rPr>
        <w:rFonts w:hint="default"/>
        <w:lang w:val="hr-HR" w:eastAsia="hr-HR" w:bidi="hr-HR"/>
      </w:rPr>
    </w:lvl>
    <w:lvl w:ilvl="6" w:tplc="1CE27B3C">
      <w:numFmt w:val="bullet"/>
      <w:lvlText w:val="•"/>
      <w:lvlJc w:val="left"/>
      <w:pPr>
        <w:ind w:left="5408" w:hanging="307"/>
      </w:pPr>
      <w:rPr>
        <w:rFonts w:hint="default"/>
        <w:lang w:val="hr-HR" w:eastAsia="hr-HR" w:bidi="hr-HR"/>
      </w:rPr>
    </w:lvl>
    <w:lvl w:ilvl="7" w:tplc="42923E68">
      <w:numFmt w:val="bullet"/>
      <w:lvlText w:val="•"/>
      <w:lvlJc w:val="left"/>
      <w:pPr>
        <w:ind w:left="6286" w:hanging="307"/>
      </w:pPr>
      <w:rPr>
        <w:rFonts w:hint="default"/>
        <w:lang w:val="hr-HR" w:eastAsia="hr-HR" w:bidi="hr-HR"/>
      </w:rPr>
    </w:lvl>
    <w:lvl w:ilvl="8" w:tplc="72F0E058">
      <w:numFmt w:val="bullet"/>
      <w:lvlText w:val="•"/>
      <w:lvlJc w:val="left"/>
      <w:pPr>
        <w:ind w:left="7164" w:hanging="307"/>
      </w:pPr>
      <w:rPr>
        <w:rFonts w:hint="default"/>
        <w:lang w:val="hr-HR" w:eastAsia="hr-HR" w:bidi="hr-HR"/>
      </w:rPr>
    </w:lvl>
  </w:abstractNum>
  <w:abstractNum w:abstractNumId="3" w15:restartNumberingAfterBreak="0">
    <w:nsid w:val="1C936CAF"/>
    <w:multiLevelType w:val="hybridMultilevel"/>
    <w:tmpl w:val="93E07F86"/>
    <w:lvl w:ilvl="0" w:tplc="C31469DA">
      <w:start w:val="1"/>
      <w:numFmt w:val="decimal"/>
      <w:lvlText w:val="%1."/>
      <w:lvlJc w:val="left"/>
      <w:pPr>
        <w:ind w:left="371" w:hanging="240"/>
        <w:jc w:val="left"/>
      </w:pPr>
      <w:rPr>
        <w:rFonts w:ascii="Times New Roman" w:eastAsia="Times New Roman" w:hAnsi="Times New Roman" w:cs="Times New Roman" w:hint="default"/>
        <w:b/>
        <w:bCs/>
        <w:spacing w:val="-1"/>
        <w:w w:val="100"/>
        <w:sz w:val="24"/>
        <w:szCs w:val="24"/>
        <w:lang w:val="hr-HR" w:eastAsia="hr-HR" w:bidi="hr-HR"/>
      </w:rPr>
    </w:lvl>
    <w:lvl w:ilvl="1" w:tplc="3D600440">
      <w:numFmt w:val="bullet"/>
      <w:lvlText w:val="•"/>
      <w:lvlJc w:val="left"/>
      <w:pPr>
        <w:ind w:left="1234" w:hanging="240"/>
      </w:pPr>
      <w:rPr>
        <w:rFonts w:hint="default"/>
        <w:lang w:val="hr-HR" w:eastAsia="hr-HR" w:bidi="hr-HR"/>
      </w:rPr>
    </w:lvl>
    <w:lvl w:ilvl="2" w:tplc="52FE6496">
      <w:numFmt w:val="bullet"/>
      <w:lvlText w:val="•"/>
      <w:lvlJc w:val="left"/>
      <w:pPr>
        <w:ind w:left="2088" w:hanging="240"/>
      </w:pPr>
      <w:rPr>
        <w:rFonts w:hint="default"/>
        <w:lang w:val="hr-HR" w:eastAsia="hr-HR" w:bidi="hr-HR"/>
      </w:rPr>
    </w:lvl>
    <w:lvl w:ilvl="3" w:tplc="2E7CA806">
      <w:numFmt w:val="bullet"/>
      <w:lvlText w:val="•"/>
      <w:lvlJc w:val="left"/>
      <w:pPr>
        <w:ind w:left="2942" w:hanging="240"/>
      </w:pPr>
      <w:rPr>
        <w:rFonts w:hint="default"/>
        <w:lang w:val="hr-HR" w:eastAsia="hr-HR" w:bidi="hr-HR"/>
      </w:rPr>
    </w:lvl>
    <w:lvl w:ilvl="4" w:tplc="93A0CB6C">
      <w:numFmt w:val="bullet"/>
      <w:lvlText w:val="•"/>
      <w:lvlJc w:val="left"/>
      <w:pPr>
        <w:ind w:left="3796" w:hanging="240"/>
      </w:pPr>
      <w:rPr>
        <w:rFonts w:hint="default"/>
        <w:lang w:val="hr-HR" w:eastAsia="hr-HR" w:bidi="hr-HR"/>
      </w:rPr>
    </w:lvl>
    <w:lvl w:ilvl="5" w:tplc="61F8D4F0">
      <w:numFmt w:val="bullet"/>
      <w:lvlText w:val="•"/>
      <w:lvlJc w:val="left"/>
      <w:pPr>
        <w:ind w:left="4650" w:hanging="240"/>
      </w:pPr>
      <w:rPr>
        <w:rFonts w:hint="default"/>
        <w:lang w:val="hr-HR" w:eastAsia="hr-HR" w:bidi="hr-HR"/>
      </w:rPr>
    </w:lvl>
    <w:lvl w:ilvl="6" w:tplc="7C9CCE42">
      <w:numFmt w:val="bullet"/>
      <w:lvlText w:val="•"/>
      <w:lvlJc w:val="left"/>
      <w:pPr>
        <w:ind w:left="5504" w:hanging="240"/>
      </w:pPr>
      <w:rPr>
        <w:rFonts w:hint="default"/>
        <w:lang w:val="hr-HR" w:eastAsia="hr-HR" w:bidi="hr-HR"/>
      </w:rPr>
    </w:lvl>
    <w:lvl w:ilvl="7" w:tplc="41B04724">
      <w:numFmt w:val="bullet"/>
      <w:lvlText w:val="•"/>
      <w:lvlJc w:val="left"/>
      <w:pPr>
        <w:ind w:left="6358" w:hanging="240"/>
      </w:pPr>
      <w:rPr>
        <w:rFonts w:hint="default"/>
        <w:lang w:val="hr-HR" w:eastAsia="hr-HR" w:bidi="hr-HR"/>
      </w:rPr>
    </w:lvl>
    <w:lvl w:ilvl="8" w:tplc="AC42F03E">
      <w:numFmt w:val="bullet"/>
      <w:lvlText w:val="•"/>
      <w:lvlJc w:val="left"/>
      <w:pPr>
        <w:ind w:left="7212" w:hanging="240"/>
      </w:pPr>
      <w:rPr>
        <w:rFonts w:hint="default"/>
        <w:lang w:val="hr-HR" w:eastAsia="hr-HR" w:bidi="hr-HR"/>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964"/>
    <w:rsid w:val="002F7964"/>
    <w:rsid w:val="00304F8C"/>
    <w:rsid w:val="00774B41"/>
    <w:rsid w:val="00B0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0C76DB-1093-4DE3-90BB-BE1360B6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hr-HR" w:eastAsia="hr-HR" w:bidi="hr-HR"/>
    </w:rPr>
  </w:style>
  <w:style w:type="paragraph" w:styleId="Heading1">
    <w:name w:val="heading 1"/>
    <w:basedOn w:val="Normal"/>
    <w:uiPriority w:val="1"/>
    <w:qFormat/>
    <w:pPr>
      <w:ind w:left="371" w:hanging="2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1"/>
    </w:pPr>
  </w:style>
  <w:style w:type="paragraph" w:customStyle="1" w:styleId="TableParagraph">
    <w:name w:val="Table Paragraph"/>
    <w:basedOn w:val="Normal"/>
    <w:uiPriority w:val="1"/>
    <w:qFormat/>
    <w:pPr>
      <w:spacing w:line="256" w:lineRule="exact"/>
      <w:ind w:left="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mara@bata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atana.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dc:creator>
  <cp:lastModifiedBy>Windows User</cp:lastModifiedBy>
  <cp:revision>2</cp:revision>
  <dcterms:created xsi:type="dcterms:W3CDTF">2019-11-20T17:07:00Z</dcterms:created>
  <dcterms:modified xsi:type="dcterms:W3CDTF">2019-11-20T17:07:00Z</dcterms:modified>
</cp:coreProperties>
</file>